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9D74B" w14:textId="77777777" w:rsidR="00EB7B65" w:rsidRPr="00EB7B65" w:rsidRDefault="00EB7B65" w:rsidP="00EB7B65">
      <w:pPr>
        <w:pBdr>
          <w:bottom w:val="single" w:sz="12" w:space="1" w:color="auto"/>
        </w:pBdr>
        <w:rPr>
          <w:sz w:val="2"/>
          <w:szCs w:val="2"/>
          <w:shd w:val="clear" w:color="auto" w:fill="FFFFFF"/>
        </w:rPr>
      </w:pPr>
      <w:bookmarkStart w:id="0" w:name="_Hlk206592079"/>
      <w:bookmarkStart w:id="1" w:name="_GoBack"/>
      <w:bookmarkEnd w:id="1"/>
    </w:p>
    <w:p w14:paraId="5ACE3BE9" w14:textId="106D416D" w:rsidR="00AC4B93" w:rsidRDefault="00381EB5" w:rsidP="00EB7B65">
      <w:pPr>
        <w:jc w:val="center"/>
        <w:rPr>
          <w:rFonts w:eastAsiaTheme="majorEastAsia"/>
          <w:b/>
          <w:bCs/>
          <w:sz w:val="24"/>
          <w:szCs w:val="24"/>
        </w:rPr>
      </w:pPr>
      <w:r w:rsidRPr="00381EB5">
        <w:rPr>
          <w:rFonts w:eastAsiaTheme="majorEastAsia"/>
          <w:b/>
          <w:bCs/>
          <w:sz w:val="24"/>
          <w:szCs w:val="24"/>
        </w:rPr>
        <w:t>PLANTAS DANINHAS COM HÁBITO DE VIDA TERRESTRE E AQUÁTICO: PRÁTICA PARA OBSERVAÇÃO</w:t>
      </w:r>
    </w:p>
    <w:p w14:paraId="0A1AED5F" w14:textId="77777777" w:rsidR="006D0AFC" w:rsidRPr="006D0AFC" w:rsidRDefault="006D0AFC" w:rsidP="00EB7B65">
      <w:pPr>
        <w:jc w:val="center"/>
        <w:rPr>
          <w:sz w:val="12"/>
          <w:szCs w:val="12"/>
          <w:shd w:val="clear" w:color="auto" w:fill="FFFFFF"/>
        </w:rPr>
      </w:pPr>
    </w:p>
    <w:p w14:paraId="1CFA2676" w14:textId="2015891F" w:rsidR="006D0AFC" w:rsidRDefault="00381EB5" w:rsidP="00EB7B65">
      <w:pPr>
        <w:jc w:val="center"/>
        <w:rPr>
          <w:bCs/>
          <w:sz w:val="12"/>
          <w:szCs w:val="12"/>
          <w:lang w:val="en-US"/>
        </w:rPr>
      </w:pPr>
      <w:r w:rsidRPr="00381EB5">
        <w:rPr>
          <w:bCs/>
          <w:lang w:val="en-US"/>
        </w:rPr>
        <w:t>WEED PLANTS WITH TERRESTRIAL AND AQUATIC LIFE HABIT: PRACTICE FOR OBSERVATION</w:t>
      </w:r>
    </w:p>
    <w:p w14:paraId="5568F7AC" w14:textId="77777777" w:rsidR="001F5085" w:rsidRPr="001F5085" w:rsidRDefault="001F5085" w:rsidP="00EB7B65">
      <w:pPr>
        <w:jc w:val="center"/>
        <w:rPr>
          <w:bCs/>
          <w:sz w:val="12"/>
          <w:szCs w:val="12"/>
          <w:lang w:val="en-US"/>
        </w:rPr>
      </w:pPr>
    </w:p>
    <w:p w14:paraId="597632D2" w14:textId="4DA7E88F" w:rsidR="00EB7B65" w:rsidRPr="006F24A2" w:rsidRDefault="006F3C35" w:rsidP="00EB7B65">
      <w:pPr>
        <w:jc w:val="center"/>
        <w:rPr>
          <w:sz w:val="18"/>
          <w:szCs w:val="18"/>
        </w:rPr>
      </w:pPr>
      <w:r w:rsidRPr="006F3C35">
        <w:rPr>
          <w:rFonts w:eastAsia="Calibri"/>
          <w:sz w:val="18"/>
          <w:szCs w:val="18"/>
          <w:u w:color="000000"/>
          <w:bdr w:val="nil"/>
        </w:rPr>
        <w:t>Renata Fernandes de Matos</w:t>
      </w:r>
      <w:r w:rsidR="001F5085" w:rsidRPr="001F5085">
        <w:rPr>
          <w:rFonts w:eastAsia="Calibri"/>
          <w:sz w:val="18"/>
          <w:szCs w:val="18"/>
          <w:u w:color="000000"/>
          <w:bdr w:val="nil"/>
          <w:vertAlign w:val="superscript"/>
        </w:rPr>
        <w:t>1</w:t>
      </w:r>
    </w:p>
    <w:p w14:paraId="26889169" w14:textId="77777777" w:rsidR="00EB7B65" w:rsidRPr="006F24A2" w:rsidRDefault="00EB7B65" w:rsidP="00EB7B65">
      <w:pPr>
        <w:jc w:val="both"/>
        <w:rPr>
          <w:sz w:val="14"/>
          <w:szCs w:val="14"/>
        </w:rPr>
      </w:pPr>
    </w:p>
    <w:p w14:paraId="3BAD69D5" w14:textId="23A0AE0A" w:rsidR="00EB7B65" w:rsidRPr="001425D0" w:rsidRDefault="0074290B" w:rsidP="008922EA">
      <w:pPr>
        <w:jc w:val="both"/>
        <w:rPr>
          <w:sz w:val="16"/>
          <w:szCs w:val="16"/>
          <w:lang w:val="pt-BR"/>
        </w:rPr>
      </w:pPr>
      <w:proofErr w:type="gramStart"/>
      <w:r w:rsidRPr="0074290B">
        <w:rPr>
          <w:sz w:val="16"/>
          <w:szCs w:val="16"/>
          <w:vertAlign w:val="superscript"/>
          <w:lang w:val="pt-BR"/>
        </w:rPr>
        <w:t>1</w:t>
      </w:r>
      <w:proofErr w:type="gramEnd"/>
      <w:r>
        <w:rPr>
          <w:sz w:val="16"/>
          <w:szCs w:val="16"/>
          <w:vertAlign w:val="superscript"/>
          <w:lang w:val="pt-BR"/>
        </w:rPr>
        <w:t xml:space="preserve"> </w:t>
      </w:r>
      <w:r w:rsidR="006F3C35">
        <w:rPr>
          <w:sz w:val="16"/>
          <w:szCs w:val="16"/>
          <w:lang w:val="pt-BR"/>
        </w:rPr>
        <w:t>Pr</w:t>
      </w:r>
      <w:r w:rsidR="006F3C35" w:rsidRPr="006F3C35">
        <w:rPr>
          <w:sz w:val="16"/>
          <w:szCs w:val="16"/>
          <w:lang w:val="pt-BR"/>
        </w:rPr>
        <w:t>ofessora Adjunta</w:t>
      </w:r>
      <w:r w:rsidR="006F3C35">
        <w:rPr>
          <w:sz w:val="16"/>
          <w:szCs w:val="16"/>
          <w:lang w:val="pt-BR"/>
        </w:rPr>
        <w:t xml:space="preserve"> -</w:t>
      </w:r>
      <w:r w:rsidR="006F3C35" w:rsidRPr="006F3C35">
        <w:rPr>
          <w:sz w:val="16"/>
          <w:szCs w:val="16"/>
          <w:lang w:val="pt-BR"/>
        </w:rPr>
        <w:t xml:space="preserve"> Universidade Federal do Ceará - UFC</w:t>
      </w:r>
      <w:r w:rsidR="008922EA" w:rsidRPr="008922EA">
        <w:rPr>
          <w:sz w:val="16"/>
          <w:szCs w:val="16"/>
          <w:lang w:val="pt-BR"/>
        </w:rPr>
        <w:t>. E-mail: amandamoreirr1@gmail.com.</w:t>
      </w:r>
    </w:p>
    <w:p w14:paraId="06C1D970" w14:textId="4A6848B8" w:rsidR="00EB7B65" w:rsidRPr="00EB7B65" w:rsidRDefault="00EB7B65" w:rsidP="00EB7B65">
      <w:pPr>
        <w:pBdr>
          <w:top w:val="single" w:sz="12" w:space="1" w:color="auto"/>
          <w:bottom w:val="single" w:sz="12" w:space="1" w:color="auto"/>
        </w:pBdr>
        <w:tabs>
          <w:tab w:val="left" w:pos="8080"/>
        </w:tabs>
        <w:ind w:left="567" w:right="849"/>
        <w:jc w:val="both"/>
        <w:rPr>
          <w:sz w:val="16"/>
          <w:szCs w:val="16"/>
        </w:rPr>
      </w:pPr>
      <w:r w:rsidRPr="006F24A2">
        <w:rPr>
          <w:b/>
          <w:sz w:val="16"/>
          <w:szCs w:val="16"/>
        </w:rPr>
        <w:t xml:space="preserve">Resumo: </w:t>
      </w:r>
      <w:r w:rsidR="005434DE" w:rsidRPr="005434DE">
        <w:rPr>
          <w:sz w:val="16"/>
          <w:szCs w:val="16"/>
        </w:rPr>
        <w:t xml:space="preserve">As plantas daninhas podem apresentar diferentes hábitos de vida, ocasionando prejuízos variados aos ambientes em que estão inseridas. Este trabalho tem como objetivo descrever uma prática para a observação de plantas daninhas com hábito de vida terrestre e aquático. Sua realização se deu na disciplina de Controle de Plantas Daninhas, do curso de Agronomia, da Universidade Federal do Ceará, no semestre 2024.1. As plantas daninhas com hábito de vida terrestre foram observadas no Setor de Agricultura, do Centro de Ciências Agrárias; e as plantas com hábito de vida aquático no Açude Santo Anastácio, ambos no Campus do Pici - Fortaleza-CE. Ao observar as plantas daninhas com hábito de vida terrestre várias espécies chamaram a atenção dos alunos, como tiririca, carrapicho, caruru, capim-pé-de-galinha, trapoeraba, Serralhinha, erva-de-touro e mata-pasto, sobre as quais foram apresentadas informações referentes </w:t>
      </w:r>
      <w:proofErr w:type="gramStart"/>
      <w:r w:rsidR="005434DE" w:rsidRPr="005434DE">
        <w:rPr>
          <w:sz w:val="16"/>
          <w:szCs w:val="16"/>
        </w:rPr>
        <w:t>a</w:t>
      </w:r>
      <w:proofErr w:type="gramEnd"/>
      <w:r w:rsidR="005434DE" w:rsidRPr="005434DE">
        <w:rPr>
          <w:sz w:val="16"/>
          <w:szCs w:val="16"/>
        </w:rPr>
        <w:t xml:space="preserve"> biologia, ecologia e manejo. Em relação </w:t>
      </w:r>
      <w:proofErr w:type="gramStart"/>
      <w:r w:rsidR="005434DE" w:rsidRPr="005434DE">
        <w:rPr>
          <w:sz w:val="16"/>
          <w:szCs w:val="16"/>
        </w:rPr>
        <w:t>as</w:t>
      </w:r>
      <w:proofErr w:type="gramEnd"/>
      <w:r w:rsidR="005434DE" w:rsidRPr="005434DE">
        <w:rPr>
          <w:sz w:val="16"/>
          <w:szCs w:val="16"/>
        </w:rPr>
        <w:t xml:space="preserve"> plantas daninhas com hábito de vida aquático, a principal espécie focada foi o aguapé, apresentando-se sobre este, informações relacionadas ao seu desenvolvimento e aos prejuízos ocasionados. Conclui-se que a realização de aulas práticas que possibilitam a observação de plantas daninhas com hábito de vida terrestre e aquático deve ser uma prática estimulada, uma vez que os conhecimentos proporcionados aos alunos são essenciais para a sua formação</w:t>
      </w:r>
      <w:r w:rsidRPr="00EB7B65">
        <w:rPr>
          <w:sz w:val="16"/>
          <w:szCs w:val="16"/>
        </w:rPr>
        <w:t>.</w:t>
      </w:r>
    </w:p>
    <w:p w14:paraId="55BF54FC" w14:textId="56EC7A91" w:rsidR="00EB7B65" w:rsidRPr="00EB7B65" w:rsidRDefault="00EB7B65" w:rsidP="00EB7B65">
      <w:pPr>
        <w:pBdr>
          <w:top w:val="single" w:sz="12" w:space="1" w:color="auto"/>
          <w:bottom w:val="single" w:sz="12" w:space="1" w:color="auto"/>
        </w:pBdr>
        <w:tabs>
          <w:tab w:val="left" w:pos="8080"/>
        </w:tabs>
        <w:ind w:left="567" w:right="849"/>
        <w:jc w:val="both"/>
        <w:rPr>
          <w:sz w:val="16"/>
          <w:szCs w:val="16"/>
          <w:lang w:val="en-US"/>
        </w:rPr>
      </w:pPr>
      <w:r w:rsidRPr="00EB7B65">
        <w:rPr>
          <w:b/>
          <w:bCs/>
          <w:sz w:val="16"/>
          <w:szCs w:val="16"/>
        </w:rPr>
        <w:t>Palavras-chaves:</w:t>
      </w:r>
      <w:r w:rsidRPr="00EB7B65">
        <w:rPr>
          <w:sz w:val="16"/>
          <w:szCs w:val="16"/>
        </w:rPr>
        <w:t xml:space="preserve"> </w:t>
      </w:r>
      <w:r w:rsidR="005434DE" w:rsidRPr="005434DE">
        <w:rPr>
          <w:sz w:val="16"/>
          <w:szCs w:val="16"/>
        </w:rPr>
        <w:t>Agronomia. Aula prática. Ecologia</w:t>
      </w:r>
      <w:r w:rsidRPr="00EB7B65">
        <w:rPr>
          <w:sz w:val="16"/>
          <w:szCs w:val="16"/>
          <w:lang w:val="en-US"/>
        </w:rPr>
        <w:t>.</w:t>
      </w:r>
    </w:p>
    <w:p w14:paraId="282C2356" w14:textId="7FB2EC8F" w:rsidR="00EB7B65" w:rsidRPr="00EB7B65" w:rsidRDefault="00EB7B65" w:rsidP="00EB7B65">
      <w:pPr>
        <w:pBdr>
          <w:bottom w:val="single" w:sz="12" w:space="1" w:color="auto"/>
          <w:between w:val="single" w:sz="12" w:space="1" w:color="auto"/>
        </w:pBdr>
        <w:tabs>
          <w:tab w:val="left" w:pos="8080"/>
        </w:tabs>
        <w:ind w:left="567" w:right="849"/>
        <w:jc w:val="both"/>
        <w:rPr>
          <w:sz w:val="16"/>
          <w:szCs w:val="16"/>
          <w:lang w:val="en-US"/>
        </w:rPr>
      </w:pPr>
      <w:r w:rsidRPr="00EB7B65">
        <w:rPr>
          <w:b/>
          <w:bCs/>
          <w:sz w:val="16"/>
          <w:szCs w:val="16"/>
          <w:lang w:val="en-US"/>
        </w:rPr>
        <w:t>Abstract:</w:t>
      </w:r>
      <w:r w:rsidRPr="00EB7B65">
        <w:rPr>
          <w:sz w:val="16"/>
          <w:szCs w:val="16"/>
          <w:lang w:val="en-US"/>
        </w:rPr>
        <w:t xml:space="preserve"> </w:t>
      </w:r>
      <w:r w:rsidR="005434DE" w:rsidRPr="005434DE">
        <w:rPr>
          <w:sz w:val="16"/>
          <w:szCs w:val="16"/>
          <w:lang w:val="en-US"/>
        </w:rPr>
        <w:t xml:space="preserve">Weeds can have different lifestyle habits, causing varied damage to the environments in which they are located. This work aims to describe a practice for observing weeds with terrestrial and aquatic life habits. It was carried out in the Weed Control discipline, of the Agronomy course, at the Federal University of </w:t>
      </w:r>
      <w:proofErr w:type="spellStart"/>
      <w:r w:rsidR="005434DE" w:rsidRPr="005434DE">
        <w:rPr>
          <w:sz w:val="16"/>
          <w:szCs w:val="16"/>
          <w:lang w:val="en-US"/>
        </w:rPr>
        <w:t>Ceará</w:t>
      </w:r>
      <w:proofErr w:type="spellEnd"/>
      <w:r w:rsidR="005434DE" w:rsidRPr="005434DE">
        <w:rPr>
          <w:sz w:val="16"/>
          <w:szCs w:val="16"/>
          <w:lang w:val="en-US"/>
        </w:rPr>
        <w:t xml:space="preserve">, in the semester 2024.1. Weed plants with a terrestrial life habit were observed in the Agriculture Sector, of the Agricultural Sciences Center; and plants with an aquatic life habit in the Santo </w:t>
      </w:r>
      <w:proofErr w:type="spellStart"/>
      <w:r w:rsidR="005434DE" w:rsidRPr="005434DE">
        <w:rPr>
          <w:sz w:val="16"/>
          <w:szCs w:val="16"/>
          <w:lang w:val="en-US"/>
        </w:rPr>
        <w:t>Anastácio</w:t>
      </w:r>
      <w:proofErr w:type="spellEnd"/>
      <w:r w:rsidR="005434DE" w:rsidRPr="005434DE">
        <w:rPr>
          <w:sz w:val="16"/>
          <w:szCs w:val="16"/>
          <w:lang w:val="en-US"/>
        </w:rPr>
        <w:t xml:space="preserve"> Reservoir, both on the </w:t>
      </w:r>
      <w:proofErr w:type="spellStart"/>
      <w:r w:rsidR="005434DE" w:rsidRPr="005434DE">
        <w:rPr>
          <w:sz w:val="16"/>
          <w:szCs w:val="16"/>
          <w:lang w:val="en-US"/>
        </w:rPr>
        <w:t>Pici</w:t>
      </w:r>
      <w:proofErr w:type="spellEnd"/>
      <w:r w:rsidR="005434DE" w:rsidRPr="005434DE">
        <w:rPr>
          <w:sz w:val="16"/>
          <w:szCs w:val="16"/>
          <w:lang w:val="en-US"/>
        </w:rPr>
        <w:t xml:space="preserve"> Campus - Fortaleza-CE. When observing weeds with a terrestrial life habit, several species caught the students' attention, such as sedge, burr, pigweed, chicken-foot grass, </w:t>
      </w:r>
      <w:proofErr w:type="spellStart"/>
      <w:r w:rsidR="005434DE" w:rsidRPr="005434DE">
        <w:rPr>
          <w:sz w:val="16"/>
          <w:szCs w:val="16"/>
          <w:lang w:val="en-US"/>
        </w:rPr>
        <w:t>trapoeraba</w:t>
      </w:r>
      <w:proofErr w:type="spellEnd"/>
      <w:r w:rsidR="005434DE" w:rsidRPr="005434DE">
        <w:rPr>
          <w:sz w:val="16"/>
          <w:szCs w:val="16"/>
          <w:lang w:val="en-US"/>
        </w:rPr>
        <w:t xml:space="preserve">, </w:t>
      </w:r>
      <w:proofErr w:type="spellStart"/>
      <w:r w:rsidR="005434DE" w:rsidRPr="005434DE">
        <w:rPr>
          <w:sz w:val="16"/>
          <w:szCs w:val="16"/>
          <w:lang w:val="en-US"/>
        </w:rPr>
        <w:t>Serralhinha</w:t>
      </w:r>
      <w:proofErr w:type="spellEnd"/>
      <w:r w:rsidR="005434DE" w:rsidRPr="005434DE">
        <w:rPr>
          <w:sz w:val="16"/>
          <w:szCs w:val="16"/>
          <w:lang w:val="en-US"/>
        </w:rPr>
        <w:t xml:space="preserve">, </w:t>
      </w:r>
      <w:proofErr w:type="spellStart"/>
      <w:r w:rsidR="005434DE" w:rsidRPr="005434DE">
        <w:rPr>
          <w:sz w:val="16"/>
          <w:szCs w:val="16"/>
          <w:lang w:val="en-US"/>
        </w:rPr>
        <w:t>bullwort</w:t>
      </w:r>
      <w:proofErr w:type="spellEnd"/>
      <w:r w:rsidR="005434DE" w:rsidRPr="005434DE">
        <w:rPr>
          <w:sz w:val="16"/>
          <w:szCs w:val="16"/>
          <w:lang w:val="en-US"/>
        </w:rPr>
        <w:t xml:space="preserve"> and mat-</w:t>
      </w:r>
      <w:proofErr w:type="spellStart"/>
      <w:r w:rsidR="005434DE" w:rsidRPr="005434DE">
        <w:rPr>
          <w:sz w:val="16"/>
          <w:szCs w:val="16"/>
          <w:lang w:val="en-US"/>
        </w:rPr>
        <w:t>pasto</w:t>
      </w:r>
      <w:proofErr w:type="spellEnd"/>
      <w:r w:rsidR="005434DE" w:rsidRPr="005434DE">
        <w:rPr>
          <w:sz w:val="16"/>
          <w:szCs w:val="16"/>
          <w:lang w:val="en-US"/>
        </w:rPr>
        <w:t>, on which information regarding biology, ecology and management was presented. In relation to weeds with an aquatic lifestyle, the main species focused on was the water hyacinth, presenting information related to its development and the damage caused. It is concluded that carrying out practical classes that enable the observation of weeds with terrestrial and aquatic life habits should be an encouraged practice, since the knowledge provided to students is essential for their training</w:t>
      </w:r>
      <w:r w:rsidRPr="00EB7B65">
        <w:rPr>
          <w:sz w:val="16"/>
          <w:szCs w:val="16"/>
          <w:lang w:val="en-US"/>
        </w:rPr>
        <w:t>.</w:t>
      </w:r>
      <w:r w:rsidRPr="00EB7B65">
        <w:rPr>
          <w:sz w:val="16"/>
          <w:szCs w:val="16"/>
          <w:lang w:val="en-US"/>
        </w:rPr>
        <w:br/>
      </w:r>
      <w:r w:rsidRPr="00EB7B65">
        <w:rPr>
          <w:b/>
          <w:bCs/>
          <w:sz w:val="16"/>
          <w:szCs w:val="16"/>
          <w:lang w:val="en-US"/>
        </w:rPr>
        <w:t>Keywords:</w:t>
      </w:r>
      <w:r w:rsidRPr="00EB7B65">
        <w:rPr>
          <w:sz w:val="16"/>
          <w:szCs w:val="16"/>
          <w:lang w:val="en-US"/>
        </w:rPr>
        <w:t xml:space="preserve"> </w:t>
      </w:r>
      <w:r w:rsidR="005434DE" w:rsidRPr="005434DE">
        <w:rPr>
          <w:sz w:val="16"/>
          <w:szCs w:val="16"/>
          <w:lang w:val="en-US"/>
        </w:rPr>
        <w:t xml:space="preserve">Agronomy. </w:t>
      </w:r>
      <w:proofErr w:type="gramStart"/>
      <w:r w:rsidR="005434DE" w:rsidRPr="005434DE">
        <w:rPr>
          <w:sz w:val="16"/>
          <w:szCs w:val="16"/>
          <w:lang w:val="en-US"/>
        </w:rPr>
        <w:t>Practical class.</w:t>
      </w:r>
      <w:proofErr w:type="gramEnd"/>
      <w:r w:rsidR="005434DE" w:rsidRPr="005434DE">
        <w:rPr>
          <w:sz w:val="16"/>
          <w:szCs w:val="16"/>
          <w:lang w:val="en-US"/>
        </w:rPr>
        <w:t xml:space="preserve"> </w:t>
      </w:r>
      <w:proofErr w:type="gramStart"/>
      <w:r w:rsidR="005434DE" w:rsidRPr="005434DE">
        <w:rPr>
          <w:sz w:val="16"/>
          <w:szCs w:val="16"/>
          <w:lang w:val="en-US"/>
        </w:rPr>
        <w:t>Ecology</w:t>
      </w:r>
      <w:r w:rsidRPr="00EB7B65">
        <w:rPr>
          <w:sz w:val="16"/>
          <w:szCs w:val="16"/>
          <w:lang w:val="en-US"/>
        </w:rPr>
        <w:t>.</w:t>
      </w:r>
      <w:proofErr w:type="gramEnd"/>
    </w:p>
    <w:p w14:paraId="40546146" w14:textId="66186AC5" w:rsidR="00EB7B65" w:rsidRPr="00EB7B65" w:rsidRDefault="00DE7F86" w:rsidP="00EB7B65">
      <w:pPr>
        <w:pBdr>
          <w:bottom w:val="single" w:sz="12" w:space="1" w:color="auto"/>
          <w:between w:val="single" w:sz="12" w:space="1" w:color="auto"/>
        </w:pBdr>
        <w:tabs>
          <w:tab w:val="left" w:pos="8080"/>
        </w:tabs>
        <w:ind w:left="567" w:right="849"/>
        <w:jc w:val="center"/>
        <w:rPr>
          <w:sz w:val="16"/>
          <w:szCs w:val="16"/>
          <w:lang w:val="en-US"/>
        </w:rPr>
      </w:pPr>
      <w:proofErr w:type="spellStart"/>
      <w:r>
        <w:rPr>
          <w:sz w:val="16"/>
          <w:szCs w:val="16"/>
          <w:lang w:val="en-US"/>
        </w:rPr>
        <w:t>Recebido</w:t>
      </w:r>
      <w:proofErr w:type="spellEnd"/>
      <w:r>
        <w:rPr>
          <w:sz w:val="16"/>
          <w:szCs w:val="16"/>
          <w:lang w:val="en-US"/>
        </w:rPr>
        <w:t>: 08</w:t>
      </w:r>
      <w:r w:rsidR="0074290B">
        <w:rPr>
          <w:sz w:val="16"/>
          <w:szCs w:val="16"/>
          <w:lang w:val="en-US"/>
        </w:rPr>
        <w:t>/2024</w:t>
      </w:r>
      <w:r w:rsidR="00EB7B65" w:rsidRPr="006F24A2">
        <w:rPr>
          <w:sz w:val="16"/>
          <w:szCs w:val="16"/>
          <w:lang w:val="en-US"/>
        </w:rPr>
        <w:t xml:space="preserve">, </w:t>
      </w:r>
      <w:proofErr w:type="spellStart"/>
      <w:r w:rsidR="00EB7B65" w:rsidRPr="006F24A2">
        <w:rPr>
          <w:sz w:val="16"/>
          <w:szCs w:val="16"/>
          <w:lang w:val="en-US"/>
        </w:rPr>
        <w:t>Publicado</w:t>
      </w:r>
      <w:proofErr w:type="spellEnd"/>
      <w:r w:rsidR="00EB7B65" w:rsidRPr="006F24A2">
        <w:rPr>
          <w:sz w:val="16"/>
          <w:szCs w:val="16"/>
          <w:lang w:val="en-US"/>
        </w:rPr>
        <w:t>: 06/2025 - ISSN</w:t>
      </w:r>
      <w:r w:rsidR="00EB7B65" w:rsidRPr="00EB7B65">
        <w:rPr>
          <w:sz w:val="16"/>
          <w:szCs w:val="16"/>
          <w:lang w:val="en-US"/>
        </w:rPr>
        <w:t xml:space="preserve">: 2358-260X - DOI: </w:t>
      </w:r>
      <w:r w:rsidR="005963CF" w:rsidRPr="005963CF">
        <w:rPr>
          <w:sz w:val="16"/>
          <w:szCs w:val="16"/>
          <w:lang w:val="en-US"/>
        </w:rPr>
        <w:t>10.37951/2358-260X.2025v13i1.7577</w:t>
      </w:r>
    </w:p>
    <w:p w14:paraId="00249BC4" w14:textId="77777777" w:rsidR="00EB7B65" w:rsidRPr="00EB7B65" w:rsidRDefault="00EB7B65" w:rsidP="00EB7B65">
      <w:pPr>
        <w:pBdr>
          <w:bottom w:val="single" w:sz="12" w:space="1" w:color="auto"/>
        </w:pBdr>
        <w:spacing w:line="360" w:lineRule="auto"/>
        <w:jc w:val="both"/>
        <w:rPr>
          <w:rFonts w:eastAsia="SimSun"/>
          <w:sz w:val="24"/>
          <w:szCs w:val="24"/>
          <w:lang w:val="en-US"/>
        </w:rPr>
      </w:pPr>
    </w:p>
    <w:p w14:paraId="17785FCF" w14:textId="77777777" w:rsidR="00EB7B65" w:rsidRPr="00EB7B65" w:rsidRDefault="00EB7B65" w:rsidP="00EB7B65">
      <w:pPr>
        <w:pStyle w:val="Ttulo1"/>
        <w:spacing w:before="0" w:after="0"/>
        <w:rPr>
          <w:rFonts w:ascii="Times New Roman" w:hAnsi="Times New Roman" w:cs="Times New Roman"/>
          <w:color w:val="auto"/>
          <w:lang w:val="en-US"/>
        </w:rPr>
        <w:sectPr w:rsidR="00EB7B65" w:rsidRPr="00EB7B65" w:rsidSect="00EB7B65">
          <w:headerReference w:type="even" r:id="rId7"/>
          <w:headerReference w:type="default" r:id="rId8"/>
          <w:footerReference w:type="even" r:id="rId9"/>
          <w:footerReference w:type="default" r:id="rId10"/>
          <w:pgSz w:w="11906" w:h="16838"/>
          <w:pgMar w:top="1418" w:right="1134" w:bottom="1418" w:left="1134" w:header="709" w:footer="288" w:gutter="0"/>
          <w:cols w:space="720"/>
          <w:formProt w:val="0"/>
          <w:docGrid w:linePitch="312" w:charSpace="-2049"/>
        </w:sectPr>
      </w:pPr>
      <w:bookmarkStart w:id="3" w:name="_bookmark0"/>
      <w:bookmarkEnd w:id="3"/>
    </w:p>
    <w:p w14:paraId="0000451F" w14:textId="77777777" w:rsidR="00EB7B65" w:rsidRPr="00EB7B65" w:rsidRDefault="00EB7B65" w:rsidP="00E046B0">
      <w:pPr>
        <w:pStyle w:val="Ttulo1"/>
        <w:spacing w:before="0" w:after="0" w:line="360" w:lineRule="auto"/>
        <w:rPr>
          <w:rFonts w:ascii="Times New Roman" w:hAnsi="Times New Roman" w:cs="Times New Roman"/>
          <w:b/>
          <w:bCs/>
          <w:color w:val="auto"/>
          <w:sz w:val="20"/>
          <w:szCs w:val="20"/>
        </w:rPr>
      </w:pPr>
      <w:r w:rsidRPr="00EB7B65">
        <w:rPr>
          <w:rFonts w:ascii="Times New Roman" w:hAnsi="Times New Roman" w:cs="Times New Roman"/>
          <w:b/>
          <w:bCs/>
          <w:color w:val="auto"/>
          <w:sz w:val="20"/>
          <w:szCs w:val="20"/>
        </w:rPr>
        <w:lastRenderedPageBreak/>
        <w:t>INTRODUÇÃO</w:t>
      </w:r>
    </w:p>
    <w:p w14:paraId="0ED21028" w14:textId="77777777" w:rsidR="00A961EE" w:rsidRPr="00A961EE" w:rsidRDefault="00A961EE" w:rsidP="00A961EE">
      <w:pPr>
        <w:pStyle w:val="Corpodetexto"/>
        <w:spacing w:line="360" w:lineRule="auto"/>
        <w:ind w:firstLine="708"/>
        <w:jc w:val="both"/>
        <w:rPr>
          <w:sz w:val="20"/>
          <w:szCs w:val="20"/>
        </w:rPr>
      </w:pPr>
      <w:r w:rsidRPr="00A961EE">
        <w:rPr>
          <w:sz w:val="20"/>
          <w:szCs w:val="20"/>
        </w:rPr>
        <w:t>As plantas daninhas se caracterizam por ocasionar danos nas áreas de produção agrícola (PITELLI, 2015), diminuindo expressivamente o rendimento das culturas. Os prejuízos observados são decorrentes do seu potencial de competição, as quais consomem recursos como água, nutrientes e luz (GALLANDT; WEINER, 2015), diminuindo os níveis de sua assimilação pelas plantas cultivadas.</w:t>
      </w:r>
    </w:p>
    <w:p w14:paraId="2BC28BAD" w14:textId="77777777" w:rsidR="00A961EE" w:rsidRPr="00A961EE" w:rsidRDefault="00A961EE" w:rsidP="00A961EE">
      <w:pPr>
        <w:pStyle w:val="Corpodetexto"/>
        <w:spacing w:line="360" w:lineRule="auto"/>
        <w:ind w:firstLine="708"/>
        <w:jc w:val="both"/>
        <w:rPr>
          <w:sz w:val="20"/>
          <w:szCs w:val="20"/>
        </w:rPr>
      </w:pPr>
      <w:r w:rsidRPr="00A961EE">
        <w:rPr>
          <w:sz w:val="20"/>
          <w:szCs w:val="20"/>
        </w:rPr>
        <w:t>O ser humano é considerado o responsável pela evolução das plantas daninhas, o que ocorreu a partir do momento em que este distinguiu quais espécies vegetais eram uteis e quais eram inúteis do ponto de vista agrícola. Isto fez com que as espécies indesejáveis desenvolvessem mecanismos de sobrevivência, de forma que a evolução das plantas daninhas ocorreu de maneira paralela à evolução das plantas cultivadas (LORENZI, 2008).</w:t>
      </w:r>
    </w:p>
    <w:p w14:paraId="617527B7" w14:textId="77777777" w:rsidR="00A961EE" w:rsidRPr="00A961EE" w:rsidRDefault="00A961EE" w:rsidP="00A961EE">
      <w:pPr>
        <w:pStyle w:val="Corpodetexto"/>
        <w:spacing w:line="360" w:lineRule="auto"/>
        <w:ind w:firstLine="708"/>
        <w:jc w:val="both"/>
        <w:rPr>
          <w:sz w:val="20"/>
          <w:szCs w:val="20"/>
        </w:rPr>
      </w:pPr>
      <w:r w:rsidRPr="00A961EE">
        <w:rPr>
          <w:sz w:val="20"/>
          <w:szCs w:val="20"/>
        </w:rPr>
        <w:t xml:space="preserve">Diversas adaptações foram desenvolvidas pelas plantas daninhas a fim de permanecerem em um ambiente </w:t>
      </w:r>
      <w:r w:rsidRPr="00A961EE">
        <w:rPr>
          <w:sz w:val="20"/>
          <w:szCs w:val="20"/>
        </w:rPr>
        <w:lastRenderedPageBreak/>
        <w:t>desfavorável à sua existência. Características como rápido crescimento, elevada capacidade de florescimento, produção abundante de sementes e facilidade na dispersão dos propágulos (CARVALHO, 2013) tornaram-se essenciais para a sua permanência nos mais variados ambientes.</w:t>
      </w:r>
    </w:p>
    <w:p w14:paraId="66817656" w14:textId="77777777" w:rsidR="00A961EE" w:rsidRPr="00A961EE" w:rsidRDefault="00A961EE" w:rsidP="00A961EE">
      <w:pPr>
        <w:pStyle w:val="Corpodetexto"/>
        <w:spacing w:line="360" w:lineRule="auto"/>
        <w:ind w:firstLine="708"/>
        <w:jc w:val="both"/>
        <w:rPr>
          <w:sz w:val="20"/>
          <w:szCs w:val="20"/>
        </w:rPr>
      </w:pPr>
      <w:r w:rsidRPr="00A961EE">
        <w:rPr>
          <w:sz w:val="20"/>
          <w:szCs w:val="20"/>
        </w:rPr>
        <w:t xml:space="preserve">Conhecer as características das plantas daninhas é essencial (SCHNEIDER </w:t>
      </w:r>
      <w:proofErr w:type="gramStart"/>
      <w:r w:rsidRPr="00A961EE">
        <w:rPr>
          <w:sz w:val="20"/>
          <w:szCs w:val="20"/>
        </w:rPr>
        <w:t>et</w:t>
      </w:r>
      <w:proofErr w:type="gramEnd"/>
      <w:r w:rsidRPr="00A961EE">
        <w:rPr>
          <w:sz w:val="20"/>
          <w:szCs w:val="20"/>
        </w:rPr>
        <w:t xml:space="preserve"> al., 2018) para a adoção de métodos de controle que sejam eficazes na sua eliminação. Nesse contexto, a aquisição de informações sobre o hábito de vida das plantas daninhas possibilita a compreensão da relação que estas espécies apresentam com o seu ambiente de desenvolvimento, o que leva ao entendimento de sua associação com o meio em que vive.</w:t>
      </w:r>
    </w:p>
    <w:p w14:paraId="0FA5BFCD" w14:textId="77777777" w:rsidR="00A961EE" w:rsidRPr="00A961EE" w:rsidRDefault="00A961EE" w:rsidP="00A961EE">
      <w:pPr>
        <w:pStyle w:val="Corpodetexto"/>
        <w:spacing w:line="360" w:lineRule="auto"/>
        <w:ind w:firstLine="708"/>
        <w:jc w:val="both"/>
        <w:rPr>
          <w:sz w:val="20"/>
          <w:szCs w:val="20"/>
        </w:rPr>
      </w:pPr>
      <w:r w:rsidRPr="00A961EE">
        <w:rPr>
          <w:sz w:val="20"/>
          <w:szCs w:val="20"/>
        </w:rPr>
        <w:t xml:space="preserve">Diferentes hábitos de vida podem ser apresentados pelas plantas daninhas, requerendo uma atenção especial </w:t>
      </w:r>
      <w:proofErr w:type="gramStart"/>
      <w:r w:rsidRPr="00A961EE">
        <w:rPr>
          <w:sz w:val="20"/>
          <w:szCs w:val="20"/>
        </w:rPr>
        <w:t>as</w:t>
      </w:r>
      <w:proofErr w:type="gramEnd"/>
      <w:r w:rsidRPr="00A961EE">
        <w:rPr>
          <w:sz w:val="20"/>
          <w:szCs w:val="20"/>
        </w:rPr>
        <w:t xml:space="preserve"> espécies com hábito de vida terrestre e hábito de vida aquático, uma vez que apresentam potencial para ocasionar grandes impactos no ambiente. </w:t>
      </w:r>
      <w:r w:rsidRPr="00A961EE">
        <w:rPr>
          <w:sz w:val="20"/>
          <w:szCs w:val="20"/>
        </w:rPr>
        <w:lastRenderedPageBreak/>
        <w:t xml:space="preserve">As plantas daninhas com hábito de vida terrestre são as mais comuns, as quais se desenvolvem sobre o solo o utilizando como base para a aquisição de água e nutrientes (MARTINELLI; ORZARI; FERREIRA, 2019). </w:t>
      </w:r>
    </w:p>
    <w:p w14:paraId="64BBC6EE" w14:textId="77777777" w:rsidR="00A961EE" w:rsidRPr="00A961EE" w:rsidRDefault="00A961EE" w:rsidP="00A961EE">
      <w:pPr>
        <w:pStyle w:val="Corpodetexto"/>
        <w:spacing w:line="360" w:lineRule="auto"/>
        <w:ind w:firstLine="708"/>
        <w:jc w:val="both"/>
        <w:rPr>
          <w:sz w:val="20"/>
          <w:szCs w:val="20"/>
        </w:rPr>
      </w:pPr>
      <w:r w:rsidRPr="00A961EE">
        <w:rPr>
          <w:sz w:val="20"/>
          <w:szCs w:val="20"/>
        </w:rPr>
        <w:t xml:space="preserve">Estas espécies contam com uma grande adaptação às condições do ambiente, podendo ser observadas em diferentes épocas do ano. Plantas daninhas com esse hábito de vida podem apresentar diferentes tipos de crescimento, como o herbáceo, subarbustivo, arbustivo e arbóreo (CARVALHO, 2013) e contarem com diferentes tipos de ciclo de vida, como o anual, bienal e perene (ZIMDAHL, 2018), o que indica sua grande diversidade de características. </w:t>
      </w:r>
    </w:p>
    <w:p w14:paraId="12CB7FCA" w14:textId="77777777" w:rsidR="00A961EE" w:rsidRPr="00A961EE" w:rsidRDefault="00A961EE" w:rsidP="00A961EE">
      <w:pPr>
        <w:pStyle w:val="Corpodetexto"/>
        <w:spacing w:line="360" w:lineRule="auto"/>
        <w:ind w:firstLine="708"/>
        <w:jc w:val="both"/>
        <w:rPr>
          <w:sz w:val="20"/>
          <w:szCs w:val="20"/>
        </w:rPr>
      </w:pPr>
      <w:r w:rsidRPr="00A961EE">
        <w:rPr>
          <w:sz w:val="20"/>
          <w:szCs w:val="20"/>
        </w:rPr>
        <w:t xml:space="preserve">Já as plantas daninhas com hábito de vida aquático se desenvolvem nos corpos d’água, contando com grande adaptação aos ambientes hídricos. Estas podem ser ancoradas, ou não, ao substrato presente no fundo dos corpos hídricos; ou serem aéreas, conseguindo sobreviver acima do solo e da água, através do processo de parasitismo e/ou usando outras plantas como suporte (MARTINELLI; ORZARI; FERREIRA, 2019). </w:t>
      </w:r>
    </w:p>
    <w:p w14:paraId="23F22E5E" w14:textId="77777777" w:rsidR="00A961EE" w:rsidRPr="00A961EE" w:rsidRDefault="00A961EE" w:rsidP="00A961EE">
      <w:pPr>
        <w:pStyle w:val="Corpodetexto"/>
        <w:spacing w:line="360" w:lineRule="auto"/>
        <w:ind w:firstLine="708"/>
        <w:jc w:val="both"/>
        <w:rPr>
          <w:sz w:val="20"/>
          <w:szCs w:val="20"/>
        </w:rPr>
      </w:pPr>
      <w:r w:rsidRPr="00A961EE">
        <w:rPr>
          <w:sz w:val="20"/>
          <w:szCs w:val="20"/>
        </w:rPr>
        <w:t xml:space="preserve">Estas espécies evoluíram do ambiente terrestre para o aquático, desenvolvendo adaptações para sobrevivência e mantendo características como cutícula e estômatos (ESTEVES, 1998). Apesar de parecerem menos prejudiciais, podem ocasionar grandes danos ao ambiente, o que possível devido ao seu rápido crescimento e a produção excessiva de biomassa que apresentam (MARCONDES </w:t>
      </w:r>
      <w:proofErr w:type="gramStart"/>
      <w:r w:rsidRPr="00A961EE">
        <w:rPr>
          <w:sz w:val="20"/>
          <w:szCs w:val="20"/>
        </w:rPr>
        <w:t>et</w:t>
      </w:r>
      <w:proofErr w:type="gramEnd"/>
      <w:r w:rsidRPr="00A961EE">
        <w:rPr>
          <w:sz w:val="20"/>
          <w:szCs w:val="20"/>
        </w:rPr>
        <w:t xml:space="preserve"> al., 2003; CARVALHO et al., 2005). </w:t>
      </w:r>
    </w:p>
    <w:p w14:paraId="1CE998A7" w14:textId="77777777" w:rsidR="00A961EE" w:rsidRPr="00A961EE" w:rsidRDefault="00A961EE" w:rsidP="00A961EE">
      <w:pPr>
        <w:pStyle w:val="Corpodetexto"/>
        <w:spacing w:line="360" w:lineRule="auto"/>
        <w:ind w:firstLine="708"/>
        <w:jc w:val="both"/>
        <w:rPr>
          <w:sz w:val="20"/>
          <w:szCs w:val="20"/>
        </w:rPr>
      </w:pPr>
      <w:r w:rsidRPr="00A961EE">
        <w:rPr>
          <w:sz w:val="20"/>
          <w:szCs w:val="20"/>
        </w:rPr>
        <w:t xml:space="preserve">A fim de favorecer o conhecimento dos diferentes hábitos de vida das plantas daninhas, práticas devem ser ofertadas aos alunos que se encontram nos cursos em que se faz o seu estudo, como os cursos de Agronomia. Este tipo de atividade, além de possibilitar a observação das espécies em seus diferentes ambientes de sobrevivência, tornam-se uma oportunidade para a abordagem dos variados assuntos relacionados às plantas daninhas. </w:t>
      </w:r>
    </w:p>
    <w:p w14:paraId="250ED4F1" w14:textId="4892039A" w:rsidR="00AC5849" w:rsidRPr="00AC5849" w:rsidRDefault="00A961EE" w:rsidP="00A961EE">
      <w:pPr>
        <w:pStyle w:val="Corpodetexto"/>
        <w:spacing w:line="360" w:lineRule="auto"/>
        <w:ind w:firstLine="708"/>
        <w:jc w:val="both"/>
        <w:rPr>
          <w:sz w:val="20"/>
          <w:szCs w:val="20"/>
        </w:rPr>
      </w:pPr>
      <w:r w:rsidRPr="00A961EE">
        <w:rPr>
          <w:sz w:val="20"/>
          <w:szCs w:val="20"/>
        </w:rPr>
        <w:t xml:space="preserve">Diante do exposto, o presente trabalho tem por </w:t>
      </w:r>
      <w:r w:rsidRPr="00A961EE">
        <w:rPr>
          <w:sz w:val="20"/>
          <w:szCs w:val="20"/>
        </w:rPr>
        <w:lastRenderedPageBreak/>
        <w:t>objetivo descrever uma prática realizada com alunos do curso de Agronomia para a observação de plantas daninhas com hábito de vida terrestre e aquático</w:t>
      </w:r>
      <w:r w:rsidR="00AC5849" w:rsidRPr="00AC5849">
        <w:rPr>
          <w:sz w:val="20"/>
          <w:szCs w:val="20"/>
        </w:rPr>
        <w:t>.</w:t>
      </w:r>
    </w:p>
    <w:p w14:paraId="54975BB4" w14:textId="77777777" w:rsidR="00E046B0" w:rsidRPr="00AC5849" w:rsidRDefault="00E046B0" w:rsidP="00A961EE">
      <w:pPr>
        <w:pStyle w:val="Corpodetexto"/>
        <w:spacing w:line="360" w:lineRule="auto"/>
        <w:jc w:val="both"/>
        <w:rPr>
          <w:sz w:val="20"/>
          <w:szCs w:val="20"/>
        </w:rPr>
      </w:pPr>
    </w:p>
    <w:p w14:paraId="73BE6AC7" w14:textId="3DA09595" w:rsidR="00AC5849" w:rsidRPr="00E046B0" w:rsidRDefault="00E046B0" w:rsidP="00E046B0">
      <w:pPr>
        <w:pStyle w:val="Corpodetexto"/>
        <w:spacing w:line="360" w:lineRule="auto"/>
        <w:jc w:val="both"/>
        <w:rPr>
          <w:b/>
          <w:sz w:val="20"/>
          <w:szCs w:val="20"/>
        </w:rPr>
      </w:pPr>
      <w:r w:rsidRPr="00E046B0">
        <w:rPr>
          <w:b/>
          <w:sz w:val="20"/>
          <w:szCs w:val="20"/>
        </w:rPr>
        <w:t>MATERIAL E MÉTODOS</w:t>
      </w:r>
    </w:p>
    <w:p w14:paraId="22EBD1DB" w14:textId="77777777" w:rsidR="00A961EE" w:rsidRPr="00A961EE" w:rsidRDefault="00A961EE" w:rsidP="00A961EE">
      <w:pPr>
        <w:pStyle w:val="Corpodetexto"/>
        <w:spacing w:line="360" w:lineRule="auto"/>
        <w:ind w:firstLine="708"/>
        <w:jc w:val="both"/>
        <w:rPr>
          <w:sz w:val="20"/>
          <w:szCs w:val="20"/>
        </w:rPr>
      </w:pPr>
      <w:r w:rsidRPr="00A961EE">
        <w:rPr>
          <w:sz w:val="20"/>
          <w:szCs w:val="20"/>
        </w:rPr>
        <w:t xml:space="preserve">O desenvolvimento do presente estudo se deu com base na utilização da abordagem qualitativa. Esta possibilita ao pesquisador desempenhar a função de observador (DENZIN; LINCOLN, 2011), realizando a interpretação dos fatos e a atribuição de sentido para o tema investigado (PINTO; CAMPOS; SIQUEIRA, 2018). </w:t>
      </w:r>
    </w:p>
    <w:p w14:paraId="4BDE86A4" w14:textId="77777777" w:rsidR="00A961EE" w:rsidRPr="00A961EE" w:rsidRDefault="00A961EE" w:rsidP="00A961EE">
      <w:pPr>
        <w:pStyle w:val="Corpodetexto"/>
        <w:spacing w:line="360" w:lineRule="auto"/>
        <w:ind w:firstLine="708"/>
        <w:jc w:val="both"/>
        <w:rPr>
          <w:sz w:val="20"/>
          <w:szCs w:val="20"/>
        </w:rPr>
      </w:pPr>
      <w:r w:rsidRPr="00A961EE">
        <w:rPr>
          <w:sz w:val="20"/>
          <w:szCs w:val="20"/>
        </w:rPr>
        <w:t xml:space="preserve">A prática descrita foi desenvolvida na disciplina de Controle de Plantas Daninhas, do curso de Agronomia, da Universidade Federal do Ceará, Campus do Pici, Fortaleza-CE, no semestre 2024.1, o qual contou com 23 alunos matriculados. Esta é uma disciplina optativa, ofertada aos alunos que se encontram nos semestres finais do curso e reúne conhecimentos sobre Biologia, Ecologia e Manejo de Plantas Daninhas. </w:t>
      </w:r>
    </w:p>
    <w:p w14:paraId="32E01161" w14:textId="77777777" w:rsidR="00A961EE" w:rsidRPr="00A961EE" w:rsidRDefault="00A961EE" w:rsidP="00A961EE">
      <w:pPr>
        <w:pStyle w:val="Corpodetexto"/>
        <w:spacing w:line="360" w:lineRule="auto"/>
        <w:ind w:firstLine="708"/>
        <w:jc w:val="both"/>
        <w:rPr>
          <w:sz w:val="20"/>
          <w:szCs w:val="20"/>
        </w:rPr>
      </w:pPr>
      <w:r w:rsidRPr="00A961EE">
        <w:rPr>
          <w:sz w:val="20"/>
          <w:szCs w:val="20"/>
        </w:rPr>
        <w:t xml:space="preserve">Ao estudar o conteúdo de Ecologia de Plantas Daninhas, no qual são abordados os tipos de hábito de vida destas espécies, realizou-se uma aula prática a fim de possibilitar aos alunos a visualização de espécies que apresentam os hábitos de vida terrestre e aquático. A referida aula foi realizada na Universidade Federal do Ceará, no Campus do Pici, o qual está localizado no município de Fortaleza-CE, campus em que o curso de Agronomia é ofertado. </w:t>
      </w:r>
    </w:p>
    <w:p w14:paraId="59077ADF" w14:textId="77777777" w:rsidR="00A961EE" w:rsidRPr="00A961EE" w:rsidRDefault="00A961EE" w:rsidP="00A961EE">
      <w:pPr>
        <w:pStyle w:val="Corpodetexto"/>
        <w:spacing w:line="360" w:lineRule="auto"/>
        <w:ind w:firstLine="708"/>
        <w:jc w:val="both"/>
        <w:rPr>
          <w:sz w:val="20"/>
          <w:szCs w:val="20"/>
        </w:rPr>
      </w:pPr>
      <w:r w:rsidRPr="00A961EE">
        <w:rPr>
          <w:sz w:val="20"/>
          <w:szCs w:val="20"/>
        </w:rPr>
        <w:t>Para a observação das plantas daninhas com hábito de vida terrestre foi realizada uma visita ao Setor de Agricultura do curso de Agronomia, o qual está localizado no Centro de Ciências Agrárias. Este setor é utilizado para atividades de ensino e pesquisa e já era conhecido pelos alunos que estavam na disciplina.</w:t>
      </w:r>
    </w:p>
    <w:p w14:paraId="0F01A58A" w14:textId="77777777" w:rsidR="00A961EE" w:rsidRPr="00A961EE" w:rsidRDefault="00A961EE" w:rsidP="00A961EE">
      <w:pPr>
        <w:pStyle w:val="Corpodetexto"/>
        <w:spacing w:line="360" w:lineRule="auto"/>
        <w:ind w:firstLine="708"/>
        <w:jc w:val="both"/>
        <w:rPr>
          <w:sz w:val="20"/>
          <w:szCs w:val="20"/>
        </w:rPr>
      </w:pPr>
      <w:r w:rsidRPr="00A961EE">
        <w:rPr>
          <w:sz w:val="20"/>
          <w:szCs w:val="20"/>
        </w:rPr>
        <w:t xml:space="preserve">Após a visita ao setor de Agricultura, os alunos foram conduzidos às proximidades do Açude Santo Anastácio para a observação das espécies daninhas com hábito de vida aquático. Este açude se encontra dentro do Campus do Pici, próximo as áreas em que ocorrem as atividades do curso de Engenharia de Pesca, ofertado pela </w:t>
      </w:r>
      <w:r w:rsidRPr="00A961EE">
        <w:rPr>
          <w:sz w:val="20"/>
          <w:szCs w:val="20"/>
        </w:rPr>
        <w:lastRenderedPageBreak/>
        <w:t>instituição, área esta que também já era conhecida pelos alunos.</w:t>
      </w:r>
    </w:p>
    <w:p w14:paraId="04151B27" w14:textId="4D386185" w:rsidR="00AC5849" w:rsidRPr="00AC5849" w:rsidRDefault="00A961EE" w:rsidP="00A961EE">
      <w:pPr>
        <w:pStyle w:val="Corpodetexto"/>
        <w:spacing w:line="360" w:lineRule="auto"/>
        <w:ind w:firstLine="708"/>
        <w:jc w:val="both"/>
        <w:rPr>
          <w:sz w:val="20"/>
          <w:szCs w:val="20"/>
        </w:rPr>
      </w:pPr>
      <w:r w:rsidRPr="00A961EE">
        <w:rPr>
          <w:sz w:val="20"/>
          <w:szCs w:val="20"/>
        </w:rPr>
        <w:t>Durante a visita aos referidos locais, foram apresentadas aos alunos as principais espécies de plantas daninhas com os hábitos de vida terrestre e aquático. Estes obtiveram informações sobre as características destas espécies e sobre a relação que apresentam com o seu ambiente de desenvolvimento, além de poderem tirar dúvidas sobre temas diversos relacionados à aula</w:t>
      </w:r>
      <w:r w:rsidR="00AC5849" w:rsidRPr="00AC5849">
        <w:rPr>
          <w:sz w:val="20"/>
          <w:szCs w:val="20"/>
        </w:rPr>
        <w:t>.</w:t>
      </w:r>
    </w:p>
    <w:p w14:paraId="38BF4D15" w14:textId="77777777" w:rsidR="00AC5849" w:rsidRPr="00AC5849" w:rsidRDefault="00AC5849" w:rsidP="00E046B0">
      <w:pPr>
        <w:pStyle w:val="Corpodetexto"/>
        <w:spacing w:line="360" w:lineRule="auto"/>
        <w:ind w:firstLine="708"/>
        <w:jc w:val="both"/>
        <w:rPr>
          <w:sz w:val="20"/>
          <w:szCs w:val="20"/>
        </w:rPr>
      </w:pPr>
    </w:p>
    <w:p w14:paraId="1DFCF506" w14:textId="1371F964" w:rsidR="00AC5849" w:rsidRDefault="00A47D22" w:rsidP="00A47D22">
      <w:pPr>
        <w:pStyle w:val="Corpodetexto"/>
        <w:spacing w:line="360" w:lineRule="auto"/>
        <w:jc w:val="both"/>
        <w:rPr>
          <w:b/>
          <w:sz w:val="20"/>
          <w:szCs w:val="20"/>
        </w:rPr>
      </w:pPr>
      <w:r w:rsidRPr="00A47D22">
        <w:rPr>
          <w:b/>
          <w:sz w:val="20"/>
          <w:szCs w:val="20"/>
        </w:rPr>
        <w:t xml:space="preserve">RESULTADOS E DISCUSSÃO </w:t>
      </w:r>
    </w:p>
    <w:p w14:paraId="15435647" w14:textId="77777777" w:rsidR="005402C6" w:rsidRPr="00A47D22" w:rsidRDefault="005402C6" w:rsidP="00A47D22">
      <w:pPr>
        <w:pStyle w:val="Corpodetexto"/>
        <w:spacing w:line="360" w:lineRule="auto"/>
        <w:jc w:val="both"/>
        <w:rPr>
          <w:b/>
          <w:sz w:val="20"/>
          <w:szCs w:val="20"/>
        </w:rPr>
      </w:pPr>
    </w:p>
    <w:p w14:paraId="111A65AA" w14:textId="77777777" w:rsidR="005402C6" w:rsidRPr="005402C6" w:rsidRDefault="005402C6" w:rsidP="005402C6">
      <w:pPr>
        <w:pStyle w:val="Corpodetexto"/>
        <w:spacing w:line="360" w:lineRule="auto"/>
        <w:jc w:val="both"/>
        <w:rPr>
          <w:b/>
          <w:sz w:val="20"/>
          <w:szCs w:val="20"/>
        </w:rPr>
      </w:pPr>
      <w:r w:rsidRPr="005402C6">
        <w:rPr>
          <w:b/>
          <w:sz w:val="20"/>
          <w:szCs w:val="20"/>
        </w:rPr>
        <w:t xml:space="preserve">Plantas daninhas com hábito de vida terrestre </w:t>
      </w:r>
    </w:p>
    <w:p w14:paraId="3CBAE2BB" w14:textId="77777777" w:rsidR="005402C6" w:rsidRPr="005402C6" w:rsidRDefault="005402C6" w:rsidP="005402C6">
      <w:pPr>
        <w:pStyle w:val="Corpodetexto"/>
        <w:spacing w:line="360" w:lineRule="auto"/>
        <w:ind w:firstLine="708"/>
        <w:jc w:val="both"/>
        <w:rPr>
          <w:sz w:val="20"/>
          <w:szCs w:val="20"/>
        </w:rPr>
      </w:pPr>
      <w:r w:rsidRPr="005402C6">
        <w:rPr>
          <w:sz w:val="20"/>
          <w:szCs w:val="20"/>
        </w:rPr>
        <w:t>Inicialmente foram observadas as plantas daninhas com hábito de vida terrestre no Setor de Agricultura. A área apresenta infestação por diferentes espécies de plantas daninhas, sendo possível proporcionar aos alunos a visualização de uma grande diversidade das mesmas. Apesar de alguns alunos já conhecem a referida área, estes ainda não haviam tido aulas no local com foco nas plantas daninhas, o que foi possível a partir desta prática.</w:t>
      </w:r>
    </w:p>
    <w:p w14:paraId="6898EDB5"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As plantas daninhas com hábito de vida terrestre são as principais a ocasionar danos às culturas agrícolas, o que ocorre por se desenvolverem no mesmo ambiente de produção das espécies cultivadas, podendo ocasionar perdas superiores a 80% em áreas com culturas como a soja (FIALHO; SILVA; </w:t>
      </w:r>
      <w:proofErr w:type="gramStart"/>
      <w:r w:rsidRPr="005402C6">
        <w:rPr>
          <w:sz w:val="20"/>
          <w:szCs w:val="20"/>
        </w:rPr>
        <w:t>MELO,</w:t>
      </w:r>
      <w:proofErr w:type="gramEnd"/>
      <w:r w:rsidRPr="005402C6">
        <w:rPr>
          <w:sz w:val="20"/>
          <w:szCs w:val="20"/>
        </w:rPr>
        <w:t xml:space="preserve"> 2020). As mesmas competem pelos recursos do ambiente (GALLANDT; WEINER, 2015), gerando prejuízos diversos ao desenvolvimento dos cultivos. </w:t>
      </w:r>
    </w:p>
    <w:p w14:paraId="4DE4276C"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O conhecimento sobre as características das espécies com esse hábito de vida se faz indispensável para a formação dos estudantes de Agronomia, os quais podem se deparar com as mesas em diferentes disciplinas, como Olericultura, Fruticultura, Grandes culturas, Silvicultura e Pastagem. Estes irão também enfrentar desafios relacionados ao controle destas espécies na sua vida profissional, os quais deverão adotar estratégias para o seu manejo. </w:t>
      </w:r>
    </w:p>
    <w:p w14:paraId="44C93EF0" w14:textId="77777777" w:rsidR="005402C6" w:rsidRPr="005402C6" w:rsidRDefault="005402C6" w:rsidP="005402C6">
      <w:pPr>
        <w:pStyle w:val="Corpodetexto"/>
        <w:spacing w:line="360" w:lineRule="auto"/>
        <w:ind w:firstLine="708"/>
        <w:jc w:val="both"/>
        <w:rPr>
          <w:sz w:val="20"/>
          <w:szCs w:val="20"/>
        </w:rPr>
      </w:pPr>
      <w:r w:rsidRPr="005402C6">
        <w:rPr>
          <w:sz w:val="20"/>
          <w:szCs w:val="20"/>
        </w:rPr>
        <w:lastRenderedPageBreak/>
        <w:t xml:space="preserve">Com esta prática os alunos puderam ter uma visão geral sobre as plantas daninhas com hábito de vida terrestre, as quais foram observadas em diferentes partes do setor de Agricultura. Sua visualização foi </w:t>
      </w:r>
      <w:proofErr w:type="gramStart"/>
      <w:r w:rsidRPr="005402C6">
        <w:rPr>
          <w:sz w:val="20"/>
          <w:szCs w:val="20"/>
        </w:rPr>
        <w:t>possível em locais como a entrada do setor, áreas</w:t>
      </w:r>
      <w:proofErr w:type="gramEnd"/>
      <w:r w:rsidRPr="005402C6">
        <w:rPr>
          <w:sz w:val="20"/>
          <w:szCs w:val="20"/>
        </w:rPr>
        <w:t xml:space="preserve"> de cultivo didático, áreas experimentais, canteiros de plantio, e proximidades das casas de vegetação, ficando perceptível o quanto estas espécies se distribuem na área. </w:t>
      </w:r>
    </w:p>
    <w:p w14:paraId="77805BD2" w14:textId="77777777" w:rsidR="005402C6" w:rsidRDefault="005402C6" w:rsidP="005402C6">
      <w:pPr>
        <w:pStyle w:val="Corpodetexto"/>
        <w:spacing w:line="360" w:lineRule="auto"/>
        <w:ind w:firstLine="708"/>
        <w:jc w:val="both"/>
        <w:rPr>
          <w:sz w:val="20"/>
          <w:szCs w:val="20"/>
        </w:rPr>
      </w:pPr>
      <w:proofErr w:type="gramStart"/>
      <w:r w:rsidRPr="005402C6">
        <w:rPr>
          <w:sz w:val="20"/>
          <w:szCs w:val="20"/>
        </w:rPr>
        <w:t>A medida em que</w:t>
      </w:r>
      <w:proofErr w:type="gramEnd"/>
      <w:r w:rsidRPr="005402C6">
        <w:rPr>
          <w:sz w:val="20"/>
          <w:szCs w:val="20"/>
        </w:rPr>
        <w:t xml:space="preserve"> a visita à área foi realizada, várias espécies de plantas daninhas chamaram a atenção dos alunos, os quais, ao não conseguir identifica-las, indagavam o nome das mesmas. As principais espécies que chamaram a atenção dos alunos encontram-se presentes no Quadro </w:t>
      </w:r>
      <w:proofErr w:type="gramStart"/>
      <w:r w:rsidRPr="005402C6">
        <w:rPr>
          <w:sz w:val="20"/>
          <w:szCs w:val="20"/>
        </w:rPr>
        <w:t>1</w:t>
      </w:r>
      <w:proofErr w:type="gramEnd"/>
      <w:r w:rsidRPr="005402C6">
        <w:rPr>
          <w:sz w:val="20"/>
          <w:szCs w:val="20"/>
        </w:rPr>
        <w:t xml:space="preserve">, no qual podem ser observados seus nomes comuns, nomes científicos e família botânica a que pertencem. </w:t>
      </w:r>
    </w:p>
    <w:p w14:paraId="28D2282A" w14:textId="694F5E83" w:rsidR="008F2B90" w:rsidRPr="005402C6" w:rsidRDefault="008F2B90" w:rsidP="008F2B90">
      <w:pPr>
        <w:pStyle w:val="Corpodetexto"/>
        <w:spacing w:line="360" w:lineRule="auto"/>
        <w:jc w:val="both"/>
        <w:rPr>
          <w:sz w:val="20"/>
          <w:szCs w:val="20"/>
        </w:rPr>
      </w:pPr>
      <w:r w:rsidRPr="008F2B90">
        <w:rPr>
          <w:b/>
          <w:sz w:val="20"/>
          <w:szCs w:val="20"/>
        </w:rPr>
        <w:t xml:space="preserve">Quadro </w:t>
      </w:r>
      <w:proofErr w:type="gramStart"/>
      <w:r w:rsidRPr="008F2B90">
        <w:rPr>
          <w:b/>
          <w:sz w:val="20"/>
          <w:szCs w:val="20"/>
        </w:rPr>
        <w:t>1</w:t>
      </w:r>
      <w:proofErr w:type="gramEnd"/>
      <w:r w:rsidRPr="008F2B90">
        <w:rPr>
          <w:b/>
          <w:sz w:val="20"/>
          <w:szCs w:val="20"/>
        </w:rPr>
        <w:t>:</w:t>
      </w:r>
      <w:r w:rsidRPr="008F2B90">
        <w:rPr>
          <w:sz w:val="20"/>
          <w:szCs w:val="20"/>
        </w:rPr>
        <w:t xml:space="preserve"> Espécies de plantas daninhas que mais chamaram a atenção dos alunos</w:t>
      </w:r>
    </w:p>
    <w:tbl>
      <w:tblPr>
        <w:tblStyle w:val="Tabelacomgrade"/>
        <w:tblW w:w="0" w:type="auto"/>
        <w:tblInd w:w="108" w:type="dxa"/>
        <w:tblLook w:val="04A0" w:firstRow="1" w:lastRow="0" w:firstColumn="1" w:lastColumn="0" w:noHBand="0" w:noVBand="1"/>
      </w:tblPr>
      <w:tblGrid>
        <w:gridCol w:w="1276"/>
        <w:gridCol w:w="2126"/>
        <w:gridCol w:w="1384"/>
      </w:tblGrid>
      <w:tr w:rsidR="005526DF" w:rsidRPr="005526DF" w14:paraId="3956B91C" w14:textId="77777777" w:rsidTr="005526DF">
        <w:tc>
          <w:tcPr>
            <w:tcW w:w="1276" w:type="dxa"/>
          </w:tcPr>
          <w:p w14:paraId="74C78E59" w14:textId="77777777" w:rsidR="005526DF" w:rsidRPr="005526DF" w:rsidRDefault="005526DF" w:rsidP="00283551">
            <w:pPr>
              <w:jc w:val="center"/>
              <w:rPr>
                <w:b/>
                <w:bCs/>
                <w:color w:val="000000" w:themeColor="text1"/>
                <w:sz w:val="18"/>
                <w:szCs w:val="18"/>
              </w:rPr>
            </w:pPr>
            <w:r w:rsidRPr="005526DF">
              <w:rPr>
                <w:b/>
                <w:bCs/>
                <w:color w:val="000000" w:themeColor="text1"/>
                <w:sz w:val="18"/>
                <w:szCs w:val="18"/>
              </w:rPr>
              <w:t>Nome comum</w:t>
            </w:r>
          </w:p>
        </w:tc>
        <w:tc>
          <w:tcPr>
            <w:tcW w:w="2126" w:type="dxa"/>
          </w:tcPr>
          <w:p w14:paraId="26ACD143" w14:textId="77777777" w:rsidR="005526DF" w:rsidRPr="005526DF" w:rsidRDefault="005526DF" w:rsidP="00283551">
            <w:pPr>
              <w:jc w:val="center"/>
              <w:rPr>
                <w:b/>
                <w:bCs/>
                <w:color w:val="000000" w:themeColor="text1"/>
                <w:sz w:val="18"/>
                <w:szCs w:val="18"/>
              </w:rPr>
            </w:pPr>
            <w:r w:rsidRPr="005526DF">
              <w:rPr>
                <w:b/>
                <w:bCs/>
                <w:color w:val="000000" w:themeColor="text1"/>
                <w:sz w:val="18"/>
                <w:szCs w:val="18"/>
              </w:rPr>
              <w:t xml:space="preserve">Nome científico </w:t>
            </w:r>
          </w:p>
        </w:tc>
        <w:tc>
          <w:tcPr>
            <w:tcW w:w="1384" w:type="dxa"/>
          </w:tcPr>
          <w:p w14:paraId="4EE4C497" w14:textId="77777777" w:rsidR="005526DF" w:rsidRPr="005526DF" w:rsidRDefault="005526DF" w:rsidP="00283551">
            <w:pPr>
              <w:jc w:val="center"/>
              <w:rPr>
                <w:b/>
                <w:bCs/>
                <w:color w:val="000000" w:themeColor="text1"/>
                <w:sz w:val="18"/>
                <w:szCs w:val="18"/>
              </w:rPr>
            </w:pPr>
            <w:r w:rsidRPr="005526DF">
              <w:rPr>
                <w:b/>
                <w:bCs/>
                <w:color w:val="000000" w:themeColor="text1"/>
                <w:sz w:val="18"/>
                <w:szCs w:val="18"/>
              </w:rPr>
              <w:t>Família botânica</w:t>
            </w:r>
            <w:proofErr w:type="gramStart"/>
            <w:r w:rsidRPr="005526DF">
              <w:rPr>
                <w:b/>
                <w:bCs/>
                <w:color w:val="000000" w:themeColor="text1"/>
                <w:sz w:val="18"/>
                <w:szCs w:val="18"/>
              </w:rPr>
              <w:t xml:space="preserve">  </w:t>
            </w:r>
          </w:p>
        </w:tc>
        <w:proofErr w:type="gramEnd"/>
      </w:tr>
      <w:tr w:rsidR="005526DF" w:rsidRPr="005526DF" w14:paraId="25479845" w14:textId="77777777" w:rsidTr="005526DF">
        <w:trPr>
          <w:trHeight w:val="240"/>
        </w:trPr>
        <w:tc>
          <w:tcPr>
            <w:tcW w:w="1276" w:type="dxa"/>
          </w:tcPr>
          <w:p w14:paraId="4C7F4143" w14:textId="6EF0CBF9" w:rsidR="005526DF" w:rsidRPr="005526DF" w:rsidRDefault="005526DF" w:rsidP="00283551">
            <w:pPr>
              <w:rPr>
                <w:color w:val="000000"/>
                <w:sz w:val="18"/>
                <w:szCs w:val="18"/>
              </w:rPr>
            </w:pPr>
            <w:r w:rsidRPr="005526DF">
              <w:rPr>
                <w:color w:val="000000"/>
                <w:sz w:val="18"/>
                <w:szCs w:val="18"/>
              </w:rPr>
              <w:t xml:space="preserve">Tiririca </w:t>
            </w:r>
          </w:p>
        </w:tc>
        <w:tc>
          <w:tcPr>
            <w:tcW w:w="2126" w:type="dxa"/>
          </w:tcPr>
          <w:p w14:paraId="5968BBCA" w14:textId="77777777" w:rsidR="005526DF" w:rsidRPr="005526DF" w:rsidRDefault="005526DF" w:rsidP="00283551">
            <w:pPr>
              <w:jc w:val="center"/>
              <w:rPr>
                <w:color w:val="000000" w:themeColor="text1"/>
                <w:sz w:val="18"/>
                <w:szCs w:val="18"/>
              </w:rPr>
            </w:pPr>
            <w:r w:rsidRPr="005526DF">
              <w:rPr>
                <w:i/>
                <w:iCs/>
                <w:color w:val="000000"/>
                <w:sz w:val="18"/>
                <w:szCs w:val="18"/>
              </w:rPr>
              <w:t>Cyperus rotundus</w:t>
            </w:r>
          </w:p>
        </w:tc>
        <w:tc>
          <w:tcPr>
            <w:tcW w:w="1384" w:type="dxa"/>
          </w:tcPr>
          <w:p w14:paraId="6A785451" w14:textId="77777777" w:rsidR="005526DF" w:rsidRPr="005526DF" w:rsidRDefault="005526DF" w:rsidP="00283551">
            <w:pPr>
              <w:jc w:val="center"/>
              <w:rPr>
                <w:color w:val="000000" w:themeColor="text1"/>
                <w:sz w:val="18"/>
                <w:szCs w:val="18"/>
              </w:rPr>
            </w:pPr>
            <w:r w:rsidRPr="005526DF">
              <w:rPr>
                <w:color w:val="000000" w:themeColor="text1"/>
                <w:sz w:val="18"/>
                <w:szCs w:val="18"/>
              </w:rPr>
              <w:t>Cyperaceae</w:t>
            </w:r>
          </w:p>
        </w:tc>
      </w:tr>
      <w:tr w:rsidR="005526DF" w:rsidRPr="005526DF" w14:paraId="07666E05" w14:textId="77777777" w:rsidTr="005526DF">
        <w:tc>
          <w:tcPr>
            <w:tcW w:w="1276" w:type="dxa"/>
          </w:tcPr>
          <w:p w14:paraId="1D20102E" w14:textId="26CDF00B" w:rsidR="005526DF" w:rsidRPr="005526DF" w:rsidRDefault="005526DF" w:rsidP="00283551">
            <w:pPr>
              <w:rPr>
                <w:color w:val="000000"/>
                <w:sz w:val="18"/>
                <w:szCs w:val="18"/>
              </w:rPr>
            </w:pPr>
            <w:r w:rsidRPr="005526DF">
              <w:rPr>
                <w:color w:val="000000"/>
                <w:sz w:val="18"/>
                <w:szCs w:val="18"/>
              </w:rPr>
              <w:t xml:space="preserve">Carrapicho </w:t>
            </w:r>
          </w:p>
        </w:tc>
        <w:tc>
          <w:tcPr>
            <w:tcW w:w="2126" w:type="dxa"/>
          </w:tcPr>
          <w:p w14:paraId="5656CD3C" w14:textId="77777777" w:rsidR="005526DF" w:rsidRPr="005526DF" w:rsidRDefault="005526DF" w:rsidP="00283551">
            <w:pPr>
              <w:jc w:val="center"/>
              <w:rPr>
                <w:color w:val="000000" w:themeColor="text1"/>
                <w:sz w:val="18"/>
                <w:szCs w:val="18"/>
              </w:rPr>
            </w:pPr>
            <w:r w:rsidRPr="005526DF">
              <w:rPr>
                <w:i/>
                <w:iCs/>
                <w:color w:val="000000"/>
                <w:sz w:val="18"/>
                <w:szCs w:val="18"/>
              </w:rPr>
              <w:t>Cenchrus echinatus</w:t>
            </w:r>
          </w:p>
        </w:tc>
        <w:tc>
          <w:tcPr>
            <w:tcW w:w="1384" w:type="dxa"/>
          </w:tcPr>
          <w:p w14:paraId="03810340" w14:textId="77777777" w:rsidR="005526DF" w:rsidRPr="005526DF" w:rsidRDefault="005526DF" w:rsidP="00283551">
            <w:pPr>
              <w:jc w:val="center"/>
              <w:rPr>
                <w:color w:val="000000" w:themeColor="text1"/>
                <w:sz w:val="18"/>
                <w:szCs w:val="18"/>
              </w:rPr>
            </w:pPr>
            <w:r w:rsidRPr="005526DF">
              <w:rPr>
                <w:color w:val="000000" w:themeColor="text1"/>
                <w:sz w:val="18"/>
                <w:szCs w:val="18"/>
              </w:rPr>
              <w:t xml:space="preserve">Gramineae </w:t>
            </w:r>
          </w:p>
        </w:tc>
      </w:tr>
      <w:tr w:rsidR="005526DF" w:rsidRPr="005526DF" w14:paraId="62177B85" w14:textId="77777777" w:rsidTr="005526DF">
        <w:tc>
          <w:tcPr>
            <w:tcW w:w="1276" w:type="dxa"/>
          </w:tcPr>
          <w:p w14:paraId="58B7D58F" w14:textId="457E8EB8" w:rsidR="005526DF" w:rsidRPr="005526DF" w:rsidRDefault="005526DF" w:rsidP="00283551">
            <w:pPr>
              <w:rPr>
                <w:color w:val="000000"/>
                <w:sz w:val="18"/>
                <w:szCs w:val="18"/>
              </w:rPr>
            </w:pPr>
            <w:r w:rsidRPr="005526DF">
              <w:rPr>
                <w:color w:val="000000"/>
                <w:sz w:val="18"/>
                <w:szCs w:val="18"/>
              </w:rPr>
              <w:t xml:space="preserve">Caruru </w:t>
            </w:r>
          </w:p>
        </w:tc>
        <w:tc>
          <w:tcPr>
            <w:tcW w:w="2126" w:type="dxa"/>
          </w:tcPr>
          <w:p w14:paraId="5D212C9E" w14:textId="77777777" w:rsidR="005526DF" w:rsidRPr="005526DF" w:rsidRDefault="005526DF" w:rsidP="00283551">
            <w:pPr>
              <w:jc w:val="center"/>
              <w:rPr>
                <w:color w:val="000000" w:themeColor="text1"/>
                <w:sz w:val="18"/>
                <w:szCs w:val="18"/>
              </w:rPr>
            </w:pPr>
            <w:r w:rsidRPr="005526DF">
              <w:rPr>
                <w:i/>
                <w:iCs/>
                <w:color w:val="000000"/>
                <w:sz w:val="18"/>
                <w:szCs w:val="18"/>
              </w:rPr>
              <w:t>Amaranthus viridis</w:t>
            </w:r>
          </w:p>
        </w:tc>
        <w:tc>
          <w:tcPr>
            <w:tcW w:w="1384" w:type="dxa"/>
          </w:tcPr>
          <w:p w14:paraId="547686A0" w14:textId="77777777" w:rsidR="005526DF" w:rsidRPr="005526DF" w:rsidRDefault="005526DF" w:rsidP="00283551">
            <w:pPr>
              <w:jc w:val="center"/>
              <w:rPr>
                <w:color w:val="000000" w:themeColor="text1"/>
                <w:sz w:val="18"/>
                <w:szCs w:val="18"/>
              </w:rPr>
            </w:pPr>
            <w:r w:rsidRPr="005526DF">
              <w:rPr>
                <w:color w:val="000000" w:themeColor="text1"/>
                <w:sz w:val="18"/>
                <w:szCs w:val="18"/>
              </w:rPr>
              <w:t>Amaranthaceae</w:t>
            </w:r>
          </w:p>
        </w:tc>
      </w:tr>
      <w:tr w:rsidR="005526DF" w:rsidRPr="005526DF" w14:paraId="5D25B626" w14:textId="77777777" w:rsidTr="005526DF">
        <w:trPr>
          <w:trHeight w:val="53"/>
        </w:trPr>
        <w:tc>
          <w:tcPr>
            <w:tcW w:w="1276" w:type="dxa"/>
          </w:tcPr>
          <w:p w14:paraId="351DCBFD" w14:textId="15AA618E" w:rsidR="005526DF" w:rsidRPr="005526DF" w:rsidRDefault="005526DF" w:rsidP="00283551">
            <w:pPr>
              <w:rPr>
                <w:color w:val="000000"/>
                <w:sz w:val="18"/>
                <w:szCs w:val="18"/>
              </w:rPr>
            </w:pPr>
            <w:r w:rsidRPr="005526DF">
              <w:rPr>
                <w:color w:val="000000"/>
                <w:sz w:val="18"/>
                <w:szCs w:val="18"/>
              </w:rPr>
              <w:t>Capim-pé-de-galinha</w:t>
            </w:r>
          </w:p>
        </w:tc>
        <w:tc>
          <w:tcPr>
            <w:tcW w:w="2126" w:type="dxa"/>
          </w:tcPr>
          <w:p w14:paraId="2B1830B8" w14:textId="77777777" w:rsidR="005526DF" w:rsidRPr="005526DF" w:rsidRDefault="005526DF" w:rsidP="00283551">
            <w:pPr>
              <w:jc w:val="center"/>
              <w:rPr>
                <w:color w:val="000000" w:themeColor="text1"/>
                <w:sz w:val="18"/>
                <w:szCs w:val="18"/>
              </w:rPr>
            </w:pPr>
            <w:r w:rsidRPr="005526DF">
              <w:rPr>
                <w:i/>
                <w:iCs/>
                <w:color w:val="000000"/>
                <w:sz w:val="18"/>
                <w:szCs w:val="18"/>
              </w:rPr>
              <w:t>Eleusine indica</w:t>
            </w:r>
          </w:p>
        </w:tc>
        <w:tc>
          <w:tcPr>
            <w:tcW w:w="1384" w:type="dxa"/>
          </w:tcPr>
          <w:p w14:paraId="7A34F847" w14:textId="77777777" w:rsidR="005526DF" w:rsidRPr="005526DF" w:rsidRDefault="005526DF" w:rsidP="00283551">
            <w:pPr>
              <w:jc w:val="center"/>
              <w:rPr>
                <w:color w:val="000000" w:themeColor="text1"/>
                <w:sz w:val="18"/>
                <w:szCs w:val="18"/>
              </w:rPr>
            </w:pPr>
            <w:r w:rsidRPr="005526DF">
              <w:rPr>
                <w:color w:val="000000" w:themeColor="text1"/>
                <w:sz w:val="18"/>
                <w:szCs w:val="18"/>
              </w:rPr>
              <w:t>Poaceae</w:t>
            </w:r>
          </w:p>
        </w:tc>
      </w:tr>
      <w:tr w:rsidR="005526DF" w:rsidRPr="005526DF" w14:paraId="7EBAF80F" w14:textId="77777777" w:rsidTr="005526DF">
        <w:trPr>
          <w:trHeight w:val="172"/>
        </w:trPr>
        <w:tc>
          <w:tcPr>
            <w:tcW w:w="1276" w:type="dxa"/>
          </w:tcPr>
          <w:p w14:paraId="76FC19A7" w14:textId="6734C639" w:rsidR="005526DF" w:rsidRPr="005526DF" w:rsidRDefault="005526DF" w:rsidP="00283551">
            <w:pPr>
              <w:rPr>
                <w:color w:val="000000"/>
                <w:sz w:val="18"/>
                <w:szCs w:val="18"/>
              </w:rPr>
            </w:pPr>
            <w:r w:rsidRPr="005526DF">
              <w:rPr>
                <w:color w:val="000000"/>
                <w:sz w:val="18"/>
                <w:szCs w:val="18"/>
              </w:rPr>
              <w:t xml:space="preserve">Trapoeraba </w:t>
            </w:r>
          </w:p>
        </w:tc>
        <w:tc>
          <w:tcPr>
            <w:tcW w:w="2126" w:type="dxa"/>
          </w:tcPr>
          <w:p w14:paraId="4D2798B1" w14:textId="77777777" w:rsidR="005526DF" w:rsidRPr="005526DF" w:rsidRDefault="005526DF" w:rsidP="00283551">
            <w:pPr>
              <w:jc w:val="center"/>
              <w:rPr>
                <w:color w:val="000000" w:themeColor="text1"/>
                <w:sz w:val="18"/>
                <w:szCs w:val="18"/>
              </w:rPr>
            </w:pPr>
            <w:r w:rsidRPr="005526DF">
              <w:rPr>
                <w:i/>
                <w:iCs/>
                <w:color w:val="000000"/>
                <w:sz w:val="18"/>
                <w:szCs w:val="18"/>
              </w:rPr>
              <w:t>Commelina benghalensis</w:t>
            </w:r>
          </w:p>
        </w:tc>
        <w:tc>
          <w:tcPr>
            <w:tcW w:w="1384" w:type="dxa"/>
          </w:tcPr>
          <w:p w14:paraId="076D1493" w14:textId="77777777" w:rsidR="005526DF" w:rsidRPr="005526DF" w:rsidRDefault="005526DF" w:rsidP="00283551">
            <w:pPr>
              <w:jc w:val="center"/>
              <w:rPr>
                <w:color w:val="000000" w:themeColor="text1"/>
                <w:sz w:val="18"/>
                <w:szCs w:val="18"/>
              </w:rPr>
            </w:pPr>
            <w:r w:rsidRPr="005526DF">
              <w:rPr>
                <w:color w:val="000000" w:themeColor="text1"/>
                <w:sz w:val="18"/>
                <w:szCs w:val="18"/>
              </w:rPr>
              <w:t>Commelinaceae</w:t>
            </w:r>
          </w:p>
        </w:tc>
      </w:tr>
      <w:tr w:rsidR="005526DF" w:rsidRPr="005526DF" w14:paraId="3728DA0C" w14:textId="77777777" w:rsidTr="005526DF">
        <w:trPr>
          <w:trHeight w:val="122"/>
        </w:trPr>
        <w:tc>
          <w:tcPr>
            <w:tcW w:w="1276" w:type="dxa"/>
          </w:tcPr>
          <w:p w14:paraId="0AED96CB" w14:textId="446D2FBF" w:rsidR="005526DF" w:rsidRPr="005526DF" w:rsidRDefault="005526DF" w:rsidP="00283551">
            <w:pPr>
              <w:rPr>
                <w:color w:val="000000"/>
                <w:sz w:val="18"/>
                <w:szCs w:val="18"/>
              </w:rPr>
            </w:pPr>
            <w:r w:rsidRPr="005526DF">
              <w:rPr>
                <w:color w:val="000000"/>
                <w:sz w:val="18"/>
                <w:szCs w:val="18"/>
              </w:rPr>
              <w:t xml:space="preserve">Serralhinha </w:t>
            </w:r>
          </w:p>
        </w:tc>
        <w:tc>
          <w:tcPr>
            <w:tcW w:w="2126" w:type="dxa"/>
          </w:tcPr>
          <w:p w14:paraId="460CEC1B" w14:textId="77777777" w:rsidR="005526DF" w:rsidRPr="005526DF" w:rsidRDefault="005526DF" w:rsidP="00283551">
            <w:pPr>
              <w:jc w:val="center"/>
              <w:rPr>
                <w:color w:val="000000" w:themeColor="text1"/>
                <w:sz w:val="18"/>
                <w:szCs w:val="18"/>
              </w:rPr>
            </w:pPr>
            <w:r w:rsidRPr="005526DF">
              <w:rPr>
                <w:i/>
                <w:iCs/>
                <w:color w:val="000000"/>
                <w:sz w:val="18"/>
                <w:szCs w:val="18"/>
              </w:rPr>
              <w:t>Emilia sonchifolia</w:t>
            </w:r>
          </w:p>
        </w:tc>
        <w:tc>
          <w:tcPr>
            <w:tcW w:w="1384" w:type="dxa"/>
          </w:tcPr>
          <w:p w14:paraId="0E358B2C" w14:textId="77777777" w:rsidR="005526DF" w:rsidRPr="005526DF" w:rsidRDefault="005526DF" w:rsidP="00283551">
            <w:pPr>
              <w:jc w:val="center"/>
              <w:rPr>
                <w:color w:val="000000" w:themeColor="text1"/>
                <w:sz w:val="18"/>
                <w:szCs w:val="18"/>
              </w:rPr>
            </w:pPr>
            <w:r w:rsidRPr="005526DF">
              <w:rPr>
                <w:color w:val="000000" w:themeColor="text1"/>
                <w:sz w:val="18"/>
                <w:szCs w:val="18"/>
              </w:rPr>
              <w:t xml:space="preserve">Asteraceae </w:t>
            </w:r>
          </w:p>
        </w:tc>
      </w:tr>
      <w:tr w:rsidR="005526DF" w:rsidRPr="005526DF" w14:paraId="02065E96" w14:textId="77777777" w:rsidTr="005526DF">
        <w:tc>
          <w:tcPr>
            <w:tcW w:w="1276" w:type="dxa"/>
          </w:tcPr>
          <w:p w14:paraId="5D688A14" w14:textId="2BCD7DD7" w:rsidR="005526DF" w:rsidRPr="005526DF" w:rsidRDefault="005526DF" w:rsidP="00283551">
            <w:pPr>
              <w:rPr>
                <w:color w:val="000000"/>
                <w:sz w:val="18"/>
                <w:szCs w:val="18"/>
              </w:rPr>
            </w:pPr>
            <w:r w:rsidRPr="005526DF">
              <w:rPr>
                <w:color w:val="000000"/>
                <w:sz w:val="18"/>
                <w:szCs w:val="18"/>
              </w:rPr>
              <w:t xml:space="preserve">Erva-de-touro </w:t>
            </w:r>
          </w:p>
        </w:tc>
        <w:tc>
          <w:tcPr>
            <w:tcW w:w="2126" w:type="dxa"/>
          </w:tcPr>
          <w:p w14:paraId="481868C9" w14:textId="77777777" w:rsidR="005526DF" w:rsidRPr="005526DF" w:rsidRDefault="005526DF" w:rsidP="00283551">
            <w:pPr>
              <w:jc w:val="center"/>
              <w:rPr>
                <w:color w:val="000000" w:themeColor="text1"/>
                <w:sz w:val="18"/>
                <w:szCs w:val="18"/>
              </w:rPr>
            </w:pPr>
            <w:r w:rsidRPr="005526DF">
              <w:rPr>
                <w:i/>
                <w:iCs/>
                <w:color w:val="000000"/>
                <w:sz w:val="18"/>
                <w:szCs w:val="18"/>
              </w:rPr>
              <w:t>Tridax procumbens</w:t>
            </w:r>
          </w:p>
        </w:tc>
        <w:tc>
          <w:tcPr>
            <w:tcW w:w="1384" w:type="dxa"/>
          </w:tcPr>
          <w:p w14:paraId="147FB318" w14:textId="77777777" w:rsidR="005526DF" w:rsidRPr="005526DF" w:rsidRDefault="005526DF" w:rsidP="00283551">
            <w:pPr>
              <w:jc w:val="center"/>
              <w:rPr>
                <w:color w:val="000000" w:themeColor="text1"/>
                <w:sz w:val="18"/>
                <w:szCs w:val="18"/>
              </w:rPr>
            </w:pPr>
            <w:r w:rsidRPr="005526DF">
              <w:rPr>
                <w:color w:val="000000" w:themeColor="text1"/>
                <w:sz w:val="18"/>
                <w:szCs w:val="18"/>
              </w:rPr>
              <w:t>Asteraceae</w:t>
            </w:r>
          </w:p>
        </w:tc>
      </w:tr>
      <w:tr w:rsidR="005526DF" w:rsidRPr="005526DF" w14:paraId="3CAA5E4F" w14:textId="77777777" w:rsidTr="005526DF">
        <w:tc>
          <w:tcPr>
            <w:tcW w:w="1276" w:type="dxa"/>
          </w:tcPr>
          <w:p w14:paraId="30D1A167" w14:textId="05617794" w:rsidR="005526DF" w:rsidRPr="005526DF" w:rsidRDefault="005526DF" w:rsidP="00283551">
            <w:pPr>
              <w:rPr>
                <w:color w:val="000000"/>
                <w:sz w:val="18"/>
                <w:szCs w:val="18"/>
              </w:rPr>
            </w:pPr>
            <w:r w:rsidRPr="005526DF">
              <w:rPr>
                <w:color w:val="000000"/>
                <w:sz w:val="18"/>
                <w:szCs w:val="18"/>
              </w:rPr>
              <w:t xml:space="preserve">Mata-pasto </w:t>
            </w:r>
          </w:p>
        </w:tc>
        <w:tc>
          <w:tcPr>
            <w:tcW w:w="2126" w:type="dxa"/>
          </w:tcPr>
          <w:p w14:paraId="5B746881" w14:textId="77777777" w:rsidR="005526DF" w:rsidRPr="005526DF" w:rsidRDefault="005526DF" w:rsidP="00283551">
            <w:pPr>
              <w:jc w:val="center"/>
              <w:rPr>
                <w:color w:val="000000" w:themeColor="text1"/>
                <w:sz w:val="18"/>
                <w:szCs w:val="18"/>
              </w:rPr>
            </w:pPr>
            <w:r w:rsidRPr="005526DF">
              <w:rPr>
                <w:i/>
                <w:iCs/>
                <w:color w:val="000000"/>
                <w:sz w:val="18"/>
                <w:szCs w:val="18"/>
              </w:rPr>
              <w:t>Senna obtusifolia</w:t>
            </w:r>
          </w:p>
        </w:tc>
        <w:tc>
          <w:tcPr>
            <w:tcW w:w="1384" w:type="dxa"/>
          </w:tcPr>
          <w:p w14:paraId="175540F9" w14:textId="77777777" w:rsidR="005526DF" w:rsidRPr="005526DF" w:rsidRDefault="005526DF" w:rsidP="00283551">
            <w:pPr>
              <w:jc w:val="center"/>
              <w:rPr>
                <w:color w:val="000000" w:themeColor="text1"/>
                <w:sz w:val="18"/>
                <w:szCs w:val="18"/>
              </w:rPr>
            </w:pPr>
            <w:r w:rsidRPr="005526DF">
              <w:rPr>
                <w:color w:val="000000" w:themeColor="text1"/>
                <w:sz w:val="18"/>
                <w:szCs w:val="18"/>
              </w:rPr>
              <w:t xml:space="preserve">Fabaceae </w:t>
            </w:r>
          </w:p>
        </w:tc>
      </w:tr>
    </w:tbl>
    <w:p w14:paraId="0A35F7D3" w14:textId="77777777" w:rsidR="005402C6" w:rsidRPr="005402C6" w:rsidRDefault="005402C6" w:rsidP="005402C6">
      <w:pPr>
        <w:pStyle w:val="Corpodetexto"/>
        <w:spacing w:line="360" w:lineRule="auto"/>
        <w:ind w:firstLine="708"/>
        <w:jc w:val="both"/>
        <w:rPr>
          <w:sz w:val="20"/>
          <w:szCs w:val="20"/>
        </w:rPr>
      </w:pPr>
    </w:p>
    <w:p w14:paraId="5370FFDD"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Ao observar estas espécies, várias indicações puderam ser feitas aos alunos quanto </w:t>
      </w:r>
      <w:proofErr w:type="gramStart"/>
      <w:r w:rsidRPr="005402C6">
        <w:rPr>
          <w:sz w:val="20"/>
          <w:szCs w:val="20"/>
        </w:rPr>
        <w:t>as</w:t>
      </w:r>
      <w:proofErr w:type="gramEnd"/>
      <w:r w:rsidRPr="005402C6">
        <w:rPr>
          <w:sz w:val="20"/>
          <w:szCs w:val="20"/>
        </w:rPr>
        <w:t xml:space="preserve"> características das plantas daninhas de hábito de vida terrestre, de forma que estes puderam visualizar, na prática, aspectos como a morfologia das espécies que pertencem a diferentes famílias botânicas. Comparações foram realizadas entre estruturas de caule, disposição de folhas e conformação de flores, o que foi possível, sobretudo, para espécies que estavam em estádio reprodutivo, como a erva-de-touro e a trapoeraba.</w:t>
      </w:r>
    </w:p>
    <w:p w14:paraId="3114B38D"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Para as espécies que estavam no início do desenvolvimento, foi demostrada a estrutura da plântula, mencionando-se a importância de poder distinguir as plantas daninhas ainda no seu estádio inicial, o que </w:t>
      </w:r>
      <w:r w:rsidRPr="005402C6">
        <w:rPr>
          <w:sz w:val="20"/>
          <w:szCs w:val="20"/>
        </w:rPr>
        <w:lastRenderedPageBreak/>
        <w:t xml:space="preserve">viabiliza o controle a faz com que este apresente êxito em sua aplicação. Mencionou-se ainda que para algumas espécies, sobretudo às pertencentes à família das gramíneas, a distinção morfológica no estádio inicial é bastante difícil, o que ocorre devido à semelhança na conformação das primeiras folhas. </w:t>
      </w:r>
    </w:p>
    <w:p w14:paraId="02390224" w14:textId="77777777" w:rsidR="005402C6" w:rsidRPr="005402C6" w:rsidRDefault="005402C6" w:rsidP="005402C6">
      <w:pPr>
        <w:pStyle w:val="Corpodetexto"/>
        <w:spacing w:line="360" w:lineRule="auto"/>
        <w:ind w:firstLine="708"/>
        <w:jc w:val="both"/>
        <w:rPr>
          <w:sz w:val="20"/>
          <w:szCs w:val="20"/>
        </w:rPr>
      </w:pPr>
      <w:r w:rsidRPr="005402C6">
        <w:rPr>
          <w:sz w:val="20"/>
          <w:szCs w:val="20"/>
        </w:rPr>
        <w:t>Algumas estratégias para identificar as plantas daninhas foram apresentadas nesta prática, como: presença de estruturas de propagação vegetativa nas raízes e existência de folhas com sulco longitudinal, para a tiririca; agregados de invólucros na forma de espigueta com estruturas de espinhos pontiagudos, para o carrapicho; presença de flores com pétalas que apresentam três ápices e estrutura plumosa após a maturação, para a erva-de-touro; e presença de flores diminutas de coloração azuladas, com pétalas internas brancas, para a trapoeraba.</w:t>
      </w:r>
    </w:p>
    <w:p w14:paraId="6013D15A"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Pôr as espécies de planta daninha que </w:t>
      </w:r>
      <w:proofErr w:type="gramStart"/>
      <w:r w:rsidRPr="005402C6">
        <w:rPr>
          <w:sz w:val="20"/>
          <w:szCs w:val="20"/>
        </w:rPr>
        <w:t>apresentam</w:t>
      </w:r>
      <w:proofErr w:type="gramEnd"/>
      <w:r w:rsidRPr="005402C6">
        <w:rPr>
          <w:sz w:val="20"/>
          <w:szCs w:val="20"/>
        </w:rPr>
        <w:t xml:space="preserve"> hábito de vida terrestre se desenvolverem sobre o solo, além da competição, uma série de outros malefícios também podem ser observados. Foi mencionado aos alunos que as plantas daninhas podem atuar como hospedeiros alternativos para patógenos (SALES JÚNIOR </w:t>
      </w:r>
      <w:proofErr w:type="gramStart"/>
      <w:r w:rsidRPr="005402C6">
        <w:rPr>
          <w:sz w:val="20"/>
          <w:szCs w:val="20"/>
        </w:rPr>
        <w:t>et</w:t>
      </w:r>
      <w:proofErr w:type="gramEnd"/>
      <w:r w:rsidRPr="005402C6">
        <w:rPr>
          <w:sz w:val="20"/>
          <w:szCs w:val="20"/>
        </w:rPr>
        <w:t xml:space="preserve"> al., 2012), realizar a liberação de compostos aleloquímicos no ambiente (CREMONEZ et al., 2013) e formar bancos de sementes no solo (KUVA et al., 2008; MONQUERO et al., 2011), favorecendo o conhecimento sobre a sua ecologia.  </w:t>
      </w:r>
    </w:p>
    <w:p w14:paraId="73536554"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A relação das plantas daninhas com o seu ambiente de desenvolvimento também foi observada, sobretudo, em relação à disponibilidade de recursos na área. Ao pedir que os alunos observassem a área, estes destacaram que nos locais em que se tinha alguma cultura sendo explorada, uma presença considerável das plantas daninhas podia ser observada, como foi relatado para a tiririca, o que possivelmente é atribuído à existência de adubação e irrigação na área. </w:t>
      </w:r>
    </w:p>
    <w:p w14:paraId="61632D1E"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Locais sombreado, como as proximidades das casas de vegetação e das árvores também proporcionam percepções importantes sobre o comportamento das </w:t>
      </w:r>
      <w:r w:rsidRPr="005402C6">
        <w:rPr>
          <w:sz w:val="20"/>
          <w:szCs w:val="20"/>
        </w:rPr>
        <w:lastRenderedPageBreak/>
        <w:t>plantas daninhas. Os alunos destacaram que nestes locais a presença das plantas daninhas era menor em comparação com as áreas em que estas ficavam a sol pleno, o que foi uma oportunidade para explicar a necessidade de captação de luz solar pelas plantas daninhas.</w:t>
      </w:r>
    </w:p>
    <w:p w14:paraId="34C6BD6D" w14:textId="77777777" w:rsidR="005402C6" w:rsidRPr="005402C6" w:rsidRDefault="005402C6" w:rsidP="005402C6">
      <w:pPr>
        <w:pStyle w:val="Corpodetexto"/>
        <w:spacing w:line="360" w:lineRule="auto"/>
        <w:ind w:firstLine="708"/>
        <w:jc w:val="both"/>
        <w:rPr>
          <w:sz w:val="20"/>
          <w:szCs w:val="20"/>
        </w:rPr>
      </w:pPr>
      <w:r w:rsidRPr="005402C6">
        <w:rPr>
          <w:sz w:val="20"/>
          <w:szCs w:val="20"/>
        </w:rPr>
        <w:t>A realização de práticas para a observação das plantas daninhas que apresentam hábito de vida terrestre proporciona assim uma série de conhecimentos para os estudantes de Agronomia. Estes, além observar as espécies que sobrevivem neste tipo de ambiente, ainda podem obter conhecimentos variados sobre as mesmas, o que os possibilita se aprofundar na ciência das plantas daninhas e desenvolver percepções sobre a relação que estas espécies apresentam com o ambiente.</w:t>
      </w:r>
    </w:p>
    <w:p w14:paraId="475DDD28" w14:textId="77777777" w:rsidR="005402C6" w:rsidRPr="005402C6" w:rsidRDefault="005402C6" w:rsidP="005402C6">
      <w:pPr>
        <w:pStyle w:val="Corpodetexto"/>
        <w:spacing w:line="360" w:lineRule="auto"/>
        <w:ind w:firstLine="708"/>
        <w:jc w:val="both"/>
        <w:rPr>
          <w:sz w:val="20"/>
          <w:szCs w:val="20"/>
        </w:rPr>
      </w:pPr>
    </w:p>
    <w:p w14:paraId="76FA2A35" w14:textId="77777777" w:rsidR="005402C6" w:rsidRPr="005402C6" w:rsidRDefault="005402C6" w:rsidP="005402C6">
      <w:pPr>
        <w:pStyle w:val="Corpodetexto"/>
        <w:spacing w:line="360" w:lineRule="auto"/>
        <w:jc w:val="both"/>
        <w:rPr>
          <w:b/>
          <w:sz w:val="20"/>
          <w:szCs w:val="20"/>
        </w:rPr>
      </w:pPr>
      <w:r w:rsidRPr="005402C6">
        <w:rPr>
          <w:b/>
          <w:sz w:val="20"/>
          <w:szCs w:val="20"/>
        </w:rPr>
        <w:t>Plantas daninhas com hábito de vida aquático</w:t>
      </w:r>
      <w:proofErr w:type="gramStart"/>
      <w:r w:rsidRPr="005402C6">
        <w:rPr>
          <w:b/>
          <w:sz w:val="20"/>
          <w:szCs w:val="20"/>
        </w:rPr>
        <w:t xml:space="preserve">  </w:t>
      </w:r>
    </w:p>
    <w:p w14:paraId="76323BEC" w14:textId="77777777" w:rsidR="005402C6" w:rsidRPr="005402C6" w:rsidRDefault="005402C6" w:rsidP="005402C6">
      <w:pPr>
        <w:pStyle w:val="Corpodetexto"/>
        <w:spacing w:line="360" w:lineRule="auto"/>
        <w:ind w:firstLine="708"/>
        <w:jc w:val="both"/>
        <w:rPr>
          <w:sz w:val="20"/>
          <w:szCs w:val="20"/>
        </w:rPr>
      </w:pPr>
      <w:proofErr w:type="gramEnd"/>
      <w:r w:rsidRPr="005402C6">
        <w:rPr>
          <w:sz w:val="20"/>
          <w:szCs w:val="20"/>
        </w:rPr>
        <w:t xml:space="preserve">Na sequência foram observadas as plantas daninhas que apresentam hábito de vida aquático, o que se deu no Açude Santo Anastácio, localizado na Universidade Federal do Ceará, Campus do Pici. Este açude é também denominado de Açude da Agronomia por </w:t>
      </w:r>
      <w:proofErr w:type="gramStart"/>
      <w:r w:rsidRPr="005402C6">
        <w:rPr>
          <w:sz w:val="20"/>
          <w:szCs w:val="20"/>
        </w:rPr>
        <w:t>estar</w:t>
      </w:r>
      <w:proofErr w:type="gramEnd"/>
      <w:r w:rsidRPr="005402C6">
        <w:rPr>
          <w:sz w:val="20"/>
          <w:szCs w:val="20"/>
        </w:rPr>
        <w:t xml:space="preserve"> localizado próximo as áreas em que funcionam as atividades do curso, assim como as atividades da Engenharia de Pesca, sendo um local conhecido pelos alunos e por onde os mesmos passam constantemente. </w:t>
      </w:r>
    </w:p>
    <w:p w14:paraId="0031B291"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Ao realizar a referida prática pode-se perceber que, apesar de ser um ambiente conhecido, pelo qual frequentemente os alunos passam em frente, estes ainda não haviam observado de forma detalhada as espécies que se lá encontram, seja em suas margens ou na superfície, das quais muitas são consideradas espécies daninhas. Por isto, percebeu-se que a atividade gerou uma boa atratividade para os alunos, os quais demonstraram grande interesse pelas explicações realizadas. </w:t>
      </w:r>
    </w:p>
    <w:p w14:paraId="0D9C1276"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Apesar do foco da prática nesta área ser a observação das espécies de hábito de vida aquático, nas margens do açude é comum </w:t>
      </w:r>
      <w:proofErr w:type="gramStart"/>
      <w:r w:rsidRPr="005402C6">
        <w:rPr>
          <w:sz w:val="20"/>
          <w:szCs w:val="20"/>
        </w:rPr>
        <w:t>a</w:t>
      </w:r>
      <w:proofErr w:type="gramEnd"/>
      <w:r w:rsidRPr="005402C6">
        <w:rPr>
          <w:sz w:val="20"/>
          <w:szCs w:val="20"/>
        </w:rPr>
        <w:t xml:space="preserve"> presença de plantas de mamona (Ricinus communis), indicando aos alunos serem estas, neste contexto, planta daninhas. A mamona é </w:t>
      </w:r>
      <w:r w:rsidRPr="005402C6">
        <w:rPr>
          <w:sz w:val="20"/>
          <w:szCs w:val="20"/>
        </w:rPr>
        <w:lastRenderedPageBreak/>
        <w:t xml:space="preserve">comumente explorada com a finalidade de extração de óleo, porém, ao estar em áreas em que não é cultiva, comporta-se como </w:t>
      </w:r>
      <w:proofErr w:type="gramStart"/>
      <w:r w:rsidRPr="005402C6">
        <w:rPr>
          <w:sz w:val="20"/>
          <w:szCs w:val="20"/>
        </w:rPr>
        <w:t>espécie daninhas</w:t>
      </w:r>
      <w:proofErr w:type="gramEnd"/>
      <w:r w:rsidRPr="005402C6">
        <w:rPr>
          <w:sz w:val="20"/>
          <w:szCs w:val="20"/>
        </w:rPr>
        <w:t>, tendo seu desenvolvimento favorecido por fatores como tolerância ao estresse hídrico (TROSTLE; WALLACE; AULD, 2012) e rápida absorção de nutrientes (THEISEN; ANDRES, 2007).</w:t>
      </w:r>
    </w:p>
    <w:p w14:paraId="377CEBAC"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A principal espécie com hábito de vida aquático focada na prática foi o aguapé (Eichhornia crassipes), também conhecido como jacinto-de-água. O mesmo se encontra abundantemente presente na superfície do açude, chegando, em algumas épocas, a cobrir quase a totalidade da sua extensão, o que é possível devido sua robustez, associada a grande capacidade de crescimento vegetativo, sobretudo, em áreas que apresentam certos níveis de poluição (SALATI, 2009). </w:t>
      </w:r>
    </w:p>
    <w:p w14:paraId="4E69ED2C"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Ao visualizar o aguapé, os alunos perceberam o quanto as plantas daninhas de hábito de vida aquático são prejudiciais para este tipo de ambiente. Isto ocorre porque estas ocasionam problemas para a geração de energia, navegação, pesca e prática de esportes náuticos, além de favorecerem a proliferação de insetos e doenças no local (CARVALHO </w:t>
      </w:r>
      <w:proofErr w:type="gramStart"/>
      <w:r w:rsidRPr="005402C6">
        <w:rPr>
          <w:sz w:val="20"/>
          <w:szCs w:val="20"/>
        </w:rPr>
        <w:t>et</w:t>
      </w:r>
      <w:proofErr w:type="gramEnd"/>
      <w:r w:rsidRPr="005402C6">
        <w:rPr>
          <w:sz w:val="20"/>
          <w:szCs w:val="20"/>
        </w:rPr>
        <w:t xml:space="preserve"> al., 2003; MARTINS et al., 2009), o que é um indicativo da necessidade de se realizar o seu controle.  </w:t>
      </w:r>
    </w:p>
    <w:p w14:paraId="50BC8C2C"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Este conhecimento torna-se de grande importância para os alunos da Agronomia, uma vez que sem a realização de práticas que proporcionem estas observações, as espécies daninhas aquáticas muitas vezes passam despercebidas. Isto ocorre, sobretudo, por estas não serem diretamente visualizadas nas áreas de produção agrícola, estabelecendo competição com as espécies cultivadas, como mencionado para as plantas daninhas de hábito de vida terrestre. </w:t>
      </w:r>
    </w:p>
    <w:p w14:paraId="6C5A4FFE"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Apesar das plantas daninhas aquáticas não se desenvolverem junto </w:t>
      </w:r>
      <w:proofErr w:type="gramStart"/>
      <w:r w:rsidRPr="005402C6">
        <w:rPr>
          <w:sz w:val="20"/>
          <w:szCs w:val="20"/>
        </w:rPr>
        <w:t>as</w:t>
      </w:r>
      <w:proofErr w:type="gramEnd"/>
      <w:r w:rsidRPr="005402C6">
        <w:rPr>
          <w:sz w:val="20"/>
          <w:szCs w:val="20"/>
        </w:rPr>
        <w:t xml:space="preserve"> espécies cultivadas, cuidados devem ser tomados em relação ao estabelecimento e desenvolvimento das mesmas, pois podem ocupar diversas áreas nas propriedades agrícolas. É comum que estas sejam observadas em açudes e canais de irrigação, </w:t>
      </w:r>
      <w:r w:rsidRPr="005402C6">
        <w:rPr>
          <w:sz w:val="20"/>
          <w:szCs w:val="20"/>
        </w:rPr>
        <w:lastRenderedPageBreak/>
        <w:t xml:space="preserve">gerando impactos para a produção agrícola devido a sua disseminação, requerendo um monitoramento constante. </w:t>
      </w:r>
    </w:p>
    <w:p w14:paraId="5FBBC592"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O conhecimento sobre as plantas daninhas aquáticas é de grande relevância para tais estudantes, pois estes muitas vezes se depararam com espécies cultivadas que se desenvolvem em ambientes com grande disponibilidade hídrica. Como exemplo tem-se o arroz comum (Oryza sativa), o qual pode ter seu desenvolvimento comprometido por espécies daninhas como o arroz vermelho (Oryza sativa) e o capim arroz (Echinochloa crusgalli), todos </w:t>
      </w:r>
      <w:proofErr w:type="gramStart"/>
      <w:r w:rsidRPr="005402C6">
        <w:rPr>
          <w:sz w:val="20"/>
          <w:szCs w:val="20"/>
        </w:rPr>
        <w:t>desenvolvendo-se</w:t>
      </w:r>
      <w:proofErr w:type="gramEnd"/>
      <w:r w:rsidRPr="005402C6">
        <w:rPr>
          <w:sz w:val="20"/>
          <w:szCs w:val="20"/>
        </w:rPr>
        <w:t xml:space="preserve"> em ambientes com abundância de água. </w:t>
      </w:r>
    </w:p>
    <w:p w14:paraId="41976D72"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No local em que foi realizada a prática existe uma área para a vazão do açude, a qual foi, no final da aula, observada pelos alunos. Como o aguapé é uma espécie aquática flutuante livre, o seu deslocamento a favor das correntes de água é muito comum, o que foi possível de ser observado na área de vazão, possibilitando aos alunos visualizar uma das estratégias de disseminação dessa espécie e compreender como a mesma se ajusta as condições do ambiente. </w:t>
      </w:r>
    </w:p>
    <w:p w14:paraId="5319BCDC" w14:textId="694E8E78" w:rsidR="00AC5849" w:rsidRDefault="005402C6" w:rsidP="005402C6">
      <w:pPr>
        <w:pStyle w:val="Corpodetexto"/>
        <w:spacing w:line="360" w:lineRule="auto"/>
        <w:ind w:firstLine="708"/>
        <w:jc w:val="both"/>
        <w:rPr>
          <w:sz w:val="20"/>
          <w:szCs w:val="20"/>
        </w:rPr>
      </w:pPr>
      <w:r w:rsidRPr="005402C6">
        <w:rPr>
          <w:sz w:val="20"/>
          <w:szCs w:val="20"/>
        </w:rPr>
        <w:t xml:space="preserve">A realização de práticas que proporcionam a observação das plantas daninhas com hábito de vida aquático também possibilita a aquisição de uma série de conhecimentos pelos estudantes de Agronomia. Além </w:t>
      </w:r>
      <w:proofErr w:type="gramStart"/>
      <w:r w:rsidRPr="005402C6">
        <w:rPr>
          <w:sz w:val="20"/>
          <w:szCs w:val="20"/>
        </w:rPr>
        <w:t>destes visualizarem</w:t>
      </w:r>
      <w:proofErr w:type="gramEnd"/>
      <w:r w:rsidRPr="005402C6">
        <w:rPr>
          <w:sz w:val="20"/>
          <w:szCs w:val="20"/>
        </w:rPr>
        <w:t xml:space="preserve"> as espécies que são potencialmente danosas, a relação destas com o ambiente também é observado, o que desperta a curiosidade por conhecê-las de forma mais aprofundada e possibilita o desenvolvimento de estratégias que minimizem seus impactos no meio</w:t>
      </w:r>
      <w:r w:rsidR="00AC5849" w:rsidRPr="00AC5849">
        <w:rPr>
          <w:sz w:val="20"/>
          <w:szCs w:val="20"/>
        </w:rPr>
        <w:t>.</w:t>
      </w:r>
    </w:p>
    <w:p w14:paraId="6F8D6F45" w14:textId="77777777" w:rsidR="005402C6" w:rsidRDefault="005402C6" w:rsidP="005402C6">
      <w:pPr>
        <w:pStyle w:val="Corpodetexto"/>
        <w:spacing w:line="360" w:lineRule="auto"/>
        <w:ind w:firstLine="708"/>
        <w:jc w:val="both"/>
        <w:rPr>
          <w:sz w:val="20"/>
          <w:szCs w:val="20"/>
        </w:rPr>
      </w:pPr>
    </w:p>
    <w:p w14:paraId="6BD45BEF" w14:textId="37F5E636" w:rsidR="005402C6" w:rsidRPr="005402C6" w:rsidRDefault="005402C6" w:rsidP="005402C6">
      <w:pPr>
        <w:pStyle w:val="Corpodetexto"/>
        <w:spacing w:line="360" w:lineRule="auto"/>
        <w:jc w:val="both"/>
        <w:rPr>
          <w:b/>
          <w:sz w:val="20"/>
          <w:szCs w:val="20"/>
        </w:rPr>
      </w:pPr>
      <w:r>
        <w:rPr>
          <w:b/>
          <w:sz w:val="20"/>
          <w:szCs w:val="20"/>
        </w:rPr>
        <w:t>CONCLUSÃO</w:t>
      </w:r>
    </w:p>
    <w:p w14:paraId="20CBC1A1" w14:textId="77777777" w:rsidR="005402C6" w:rsidRPr="005402C6" w:rsidRDefault="005402C6" w:rsidP="005402C6">
      <w:pPr>
        <w:pStyle w:val="Corpodetexto"/>
        <w:spacing w:line="360" w:lineRule="auto"/>
        <w:ind w:firstLine="708"/>
        <w:jc w:val="both"/>
        <w:rPr>
          <w:sz w:val="20"/>
          <w:szCs w:val="20"/>
        </w:rPr>
      </w:pPr>
      <w:r w:rsidRPr="005402C6">
        <w:rPr>
          <w:sz w:val="20"/>
          <w:szCs w:val="20"/>
        </w:rPr>
        <w:t xml:space="preserve">A realização de aulas práticas que possibilitam a observação de plantas daninhas com diferentes hábitos de vida deve ser uma prática estimulada nos cursos de Agronomia, uma vez que se configura como uma oportunidade para a abordagem de diferentes assuntos relacionados a estas espécies. Sua condução deve ser realizada de forma a proporcionar momentos de </w:t>
      </w:r>
      <w:r w:rsidRPr="005402C6">
        <w:rPr>
          <w:sz w:val="20"/>
          <w:szCs w:val="20"/>
        </w:rPr>
        <w:lastRenderedPageBreak/>
        <w:t xml:space="preserve">observação, coleta e análise das plantas presentes nas áreas, bem como a visualização da interação que apresentam com o ambiente. </w:t>
      </w:r>
    </w:p>
    <w:p w14:paraId="407B48F2" w14:textId="24372D8D" w:rsidR="005402C6" w:rsidRPr="00EB7B65" w:rsidRDefault="005402C6" w:rsidP="005402C6">
      <w:pPr>
        <w:pStyle w:val="Corpodetexto"/>
        <w:spacing w:line="360" w:lineRule="auto"/>
        <w:ind w:firstLine="708"/>
        <w:jc w:val="both"/>
        <w:rPr>
          <w:sz w:val="20"/>
          <w:szCs w:val="20"/>
        </w:rPr>
      </w:pPr>
      <w:r w:rsidRPr="005402C6">
        <w:rPr>
          <w:sz w:val="20"/>
          <w:szCs w:val="20"/>
        </w:rPr>
        <w:t>A percepção das particularidades apresentadas pelas plantas daninhas com hábito de vida terrestre e aquático é de suma importância para a formação dos futuros Engenheiros Agrônomos. Além de conhecer o comportamento de espécies com as quais comumente convivem nos campos de produção, a compreensão das espécies que se desenvolvem em ambientes hídricos também se faz essencial, o que contribui para a uma formação sólida e para o desenvolvimento de uma visão holística sobre o assunto</w:t>
      </w:r>
      <w:r>
        <w:rPr>
          <w:sz w:val="20"/>
          <w:szCs w:val="20"/>
        </w:rPr>
        <w:t>.</w:t>
      </w:r>
    </w:p>
    <w:p w14:paraId="04AD825A" w14:textId="77777777" w:rsidR="00EB7B65" w:rsidRPr="00EB7B65" w:rsidRDefault="00EB7B65" w:rsidP="00E046B0">
      <w:pPr>
        <w:pStyle w:val="Ttulo1"/>
        <w:spacing w:before="100" w:beforeAutospacing="1" w:after="100" w:afterAutospacing="1"/>
        <w:rPr>
          <w:rFonts w:ascii="Times New Roman" w:hAnsi="Times New Roman" w:cs="Times New Roman"/>
          <w:b/>
          <w:bCs/>
          <w:color w:val="auto"/>
          <w:sz w:val="20"/>
          <w:szCs w:val="20"/>
        </w:rPr>
      </w:pPr>
      <w:bookmarkStart w:id="4" w:name="_bookmark10"/>
      <w:bookmarkEnd w:id="4"/>
      <w:r w:rsidRPr="00EB7B65">
        <w:rPr>
          <w:rFonts w:ascii="Times New Roman" w:hAnsi="Times New Roman" w:cs="Times New Roman"/>
          <w:b/>
          <w:bCs/>
          <w:color w:val="auto"/>
          <w:sz w:val="20"/>
          <w:szCs w:val="20"/>
        </w:rPr>
        <w:t>REFERÊNCIAS</w:t>
      </w:r>
    </w:p>
    <w:p w14:paraId="6EDD3316"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r w:rsidRPr="005402C6">
        <w:rPr>
          <w:sz w:val="20"/>
          <w:szCs w:val="20"/>
          <w:lang w:val="en-US"/>
        </w:rPr>
        <w:t xml:space="preserve">CARVALHO, F. T.; GALO, M. L. B. T.; VELINI, E. D.; MARTINS, D. </w:t>
      </w:r>
      <w:proofErr w:type="spellStart"/>
      <w:r w:rsidRPr="005402C6">
        <w:rPr>
          <w:sz w:val="20"/>
          <w:szCs w:val="20"/>
          <w:lang w:val="en-US"/>
        </w:rPr>
        <w:t>Plantas</w:t>
      </w:r>
      <w:proofErr w:type="spellEnd"/>
      <w:r w:rsidRPr="005402C6">
        <w:rPr>
          <w:sz w:val="20"/>
          <w:szCs w:val="20"/>
          <w:lang w:val="en-US"/>
        </w:rPr>
        <w:t xml:space="preserve"> </w:t>
      </w:r>
      <w:proofErr w:type="spellStart"/>
      <w:r w:rsidRPr="005402C6">
        <w:rPr>
          <w:sz w:val="20"/>
          <w:szCs w:val="20"/>
          <w:lang w:val="en-US"/>
        </w:rPr>
        <w:t>aquáticas</w:t>
      </w:r>
      <w:proofErr w:type="spellEnd"/>
      <w:r w:rsidRPr="005402C6">
        <w:rPr>
          <w:sz w:val="20"/>
          <w:szCs w:val="20"/>
          <w:lang w:val="en-US"/>
        </w:rPr>
        <w:t xml:space="preserve"> e </w:t>
      </w:r>
      <w:proofErr w:type="spellStart"/>
      <w:r w:rsidRPr="005402C6">
        <w:rPr>
          <w:sz w:val="20"/>
          <w:szCs w:val="20"/>
          <w:lang w:val="en-US"/>
        </w:rPr>
        <w:t>nível</w:t>
      </w:r>
      <w:proofErr w:type="spellEnd"/>
      <w:r w:rsidRPr="005402C6">
        <w:rPr>
          <w:sz w:val="20"/>
          <w:szCs w:val="20"/>
          <w:lang w:val="en-US"/>
        </w:rPr>
        <w:t xml:space="preserve"> de </w:t>
      </w:r>
      <w:proofErr w:type="spellStart"/>
      <w:r w:rsidRPr="005402C6">
        <w:rPr>
          <w:sz w:val="20"/>
          <w:szCs w:val="20"/>
          <w:lang w:val="en-US"/>
        </w:rPr>
        <w:t>infestação</w:t>
      </w:r>
      <w:proofErr w:type="spellEnd"/>
      <w:r w:rsidRPr="005402C6">
        <w:rPr>
          <w:sz w:val="20"/>
          <w:szCs w:val="20"/>
          <w:lang w:val="en-US"/>
        </w:rPr>
        <w:t xml:space="preserve"> das </w:t>
      </w:r>
      <w:proofErr w:type="spellStart"/>
      <w:r w:rsidRPr="005402C6">
        <w:rPr>
          <w:sz w:val="20"/>
          <w:szCs w:val="20"/>
          <w:lang w:val="en-US"/>
        </w:rPr>
        <w:t>espécies</w:t>
      </w:r>
      <w:proofErr w:type="spellEnd"/>
      <w:r w:rsidRPr="005402C6">
        <w:rPr>
          <w:sz w:val="20"/>
          <w:szCs w:val="20"/>
          <w:lang w:val="en-US"/>
        </w:rPr>
        <w:t xml:space="preserve"> </w:t>
      </w:r>
      <w:proofErr w:type="spellStart"/>
      <w:r w:rsidRPr="005402C6">
        <w:rPr>
          <w:sz w:val="20"/>
          <w:szCs w:val="20"/>
          <w:lang w:val="en-US"/>
        </w:rPr>
        <w:t>presentes</w:t>
      </w:r>
      <w:proofErr w:type="spellEnd"/>
      <w:r w:rsidRPr="005402C6">
        <w:rPr>
          <w:sz w:val="20"/>
          <w:szCs w:val="20"/>
          <w:lang w:val="en-US"/>
        </w:rPr>
        <w:t xml:space="preserve"> no </w:t>
      </w:r>
      <w:proofErr w:type="spellStart"/>
      <w:r w:rsidRPr="005402C6">
        <w:rPr>
          <w:sz w:val="20"/>
          <w:szCs w:val="20"/>
          <w:lang w:val="en-US"/>
        </w:rPr>
        <w:t>reservatório</w:t>
      </w:r>
      <w:proofErr w:type="spellEnd"/>
      <w:r w:rsidRPr="005402C6">
        <w:rPr>
          <w:sz w:val="20"/>
          <w:szCs w:val="20"/>
          <w:lang w:val="en-US"/>
        </w:rPr>
        <w:t xml:space="preserve"> de Barra Bonita, no </w:t>
      </w:r>
      <w:proofErr w:type="spellStart"/>
      <w:r w:rsidRPr="005402C6">
        <w:rPr>
          <w:sz w:val="20"/>
          <w:szCs w:val="20"/>
          <w:lang w:val="en-US"/>
        </w:rPr>
        <w:t>rio</w:t>
      </w:r>
      <w:proofErr w:type="spellEnd"/>
      <w:r w:rsidRPr="005402C6">
        <w:rPr>
          <w:sz w:val="20"/>
          <w:szCs w:val="20"/>
          <w:lang w:val="en-US"/>
        </w:rPr>
        <w:t xml:space="preserve"> </w:t>
      </w:r>
      <w:proofErr w:type="spellStart"/>
      <w:r w:rsidRPr="005402C6">
        <w:rPr>
          <w:sz w:val="20"/>
          <w:szCs w:val="20"/>
          <w:lang w:val="en-US"/>
        </w:rPr>
        <w:t>Tietê</w:t>
      </w:r>
      <w:proofErr w:type="spellEnd"/>
      <w:r w:rsidRPr="005402C6">
        <w:rPr>
          <w:sz w:val="20"/>
          <w:szCs w:val="20"/>
          <w:lang w:val="en-US"/>
        </w:rPr>
        <w:t xml:space="preserve">. </w:t>
      </w:r>
      <w:proofErr w:type="spellStart"/>
      <w:proofErr w:type="gramStart"/>
      <w:r w:rsidRPr="005402C6">
        <w:rPr>
          <w:sz w:val="20"/>
          <w:szCs w:val="20"/>
          <w:lang w:val="en-US"/>
        </w:rPr>
        <w:t>Planta</w:t>
      </w:r>
      <w:proofErr w:type="spellEnd"/>
      <w:r w:rsidRPr="005402C6">
        <w:rPr>
          <w:sz w:val="20"/>
          <w:szCs w:val="20"/>
          <w:lang w:val="en-US"/>
        </w:rPr>
        <w:t xml:space="preserve"> </w:t>
      </w:r>
      <w:proofErr w:type="spellStart"/>
      <w:r w:rsidRPr="005402C6">
        <w:rPr>
          <w:sz w:val="20"/>
          <w:szCs w:val="20"/>
          <w:lang w:val="en-US"/>
        </w:rPr>
        <w:t>Daninha</w:t>
      </w:r>
      <w:proofErr w:type="spellEnd"/>
      <w:r w:rsidRPr="005402C6">
        <w:rPr>
          <w:sz w:val="20"/>
          <w:szCs w:val="20"/>
          <w:lang w:val="en-US"/>
        </w:rPr>
        <w:t>, v. 21, n. 1, p. 15-20, 2003.</w:t>
      </w:r>
      <w:proofErr w:type="gramEnd"/>
    </w:p>
    <w:p w14:paraId="36FDD8BD"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r w:rsidRPr="005402C6">
        <w:rPr>
          <w:sz w:val="20"/>
          <w:szCs w:val="20"/>
          <w:lang w:val="en-US"/>
        </w:rPr>
        <w:t xml:space="preserve">CARVALHO, F. T.; VELINI, E. D.; NEGRISOLI, E.; ROSSI, C. V. S. </w:t>
      </w:r>
      <w:proofErr w:type="spellStart"/>
      <w:r w:rsidRPr="005402C6">
        <w:rPr>
          <w:sz w:val="20"/>
          <w:szCs w:val="20"/>
          <w:lang w:val="en-US"/>
        </w:rPr>
        <w:t>Eficácia</w:t>
      </w:r>
      <w:proofErr w:type="spellEnd"/>
      <w:r w:rsidRPr="005402C6">
        <w:rPr>
          <w:sz w:val="20"/>
          <w:szCs w:val="20"/>
          <w:lang w:val="en-US"/>
        </w:rPr>
        <w:t xml:space="preserve"> do </w:t>
      </w:r>
      <w:proofErr w:type="spellStart"/>
      <w:r w:rsidRPr="005402C6">
        <w:rPr>
          <w:sz w:val="20"/>
          <w:szCs w:val="20"/>
          <w:lang w:val="en-US"/>
        </w:rPr>
        <w:t>carfentrazone</w:t>
      </w:r>
      <w:proofErr w:type="spellEnd"/>
      <w:r w:rsidRPr="005402C6">
        <w:rPr>
          <w:sz w:val="20"/>
          <w:szCs w:val="20"/>
          <w:lang w:val="en-US"/>
        </w:rPr>
        <w:t xml:space="preserve">-ethyl no </w:t>
      </w:r>
      <w:proofErr w:type="spellStart"/>
      <w:r w:rsidRPr="005402C6">
        <w:rPr>
          <w:sz w:val="20"/>
          <w:szCs w:val="20"/>
          <w:lang w:val="en-US"/>
        </w:rPr>
        <w:t>controle</w:t>
      </w:r>
      <w:proofErr w:type="spellEnd"/>
      <w:r w:rsidRPr="005402C6">
        <w:rPr>
          <w:sz w:val="20"/>
          <w:szCs w:val="20"/>
          <w:lang w:val="en-US"/>
        </w:rPr>
        <w:t xml:space="preserve"> de </w:t>
      </w:r>
      <w:proofErr w:type="spellStart"/>
      <w:r w:rsidRPr="005402C6">
        <w:rPr>
          <w:sz w:val="20"/>
          <w:szCs w:val="20"/>
          <w:lang w:val="en-US"/>
        </w:rPr>
        <w:t>plantas</w:t>
      </w:r>
      <w:proofErr w:type="spellEnd"/>
      <w:r w:rsidRPr="005402C6">
        <w:rPr>
          <w:sz w:val="20"/>
          <w:szCs w:val="20"/>
          <w:lang w:val="en-US"/>
        </w:rPr>
        <w:t xml:space="preserve"> </w:t>
      </w:r>
      <w:proofErr w:type="spellStart"/>
      <w:r w:rsidRPr="005402C6">
        <w:rPr>
          <w:sz w:val="20"/>
          <w:szCs w:val="20"/>
          <w:lang w:val="en-US"/>
        </w:rPr>
        <w:t>aquáticas</w:t>
      </w:r>
      <w:proofErr w:type="spellEnd"/>
      <w:r w:rsidRPr="005402C6">
        <w:rPr>
          <w:sz w:val="20"/>
          <w:szCs w:val="20"/>
          <w:lang w:val="en-US"/>
        </w:rPr>
        <w:t xml:space="preserve"> </w:t>
      </w:r>
      <w:proofErr w:type="spellStart"/>
      <w:r w:rsidRPr="005402C6">
        <w:rPr>
          <w:sz w:val="20"/>
          <w:szCs w:val="20"/>
          <w:lang w:val="en-US"/>
        </w:rPr>
        <w:t>latifoliadas</w:t>
      </w:r>
      <w:proofErr w:type="spellEnd"/>
      <w:r w:rsidRPr="005402C6">
        <w:rPr>
          <w:sz w:val="20"/>
          <w:szCs w:val="20"/>
          <w:lang w:val="en-US"/>
        </w:rPr>
        <w:t xml:space="preserve"> </w:t>
      </w:r>
      <w:proofErr w:type="spellStart"/>
      <w:r w:rsidRPr="005402C6">
        <w:rPr>
          <w:sz w:val="20"/>
          <w:szCs w:val="20"/>
          <w:lang w:val="en-US"/>
        </w:rPr>
        <w:t>em</w:t>
      </w:r>
      <w:proofErr w:type="spellEnd"/>
      <w:r w:rsidRPr="005402C6">
        <w:rPr>
          <w:sz w:val="20"/>
          <w:szCs w:val="20"/>
          <w:lang w:val="en-US"/>
        </w:rPr>
        <w:t xml:space="preserve"> </w:t>
      </w:r>
      <w:proofErr w:type="spellStart"/>
      <w:r w:rsidRPr="005402C6">
        <w:rPr>
          <w:sz w:val="20"/>
          <w:szCs w:val="20"/>
          <w:lang w:val="en-US"/>
        </w:rPr>
        <w:t>caixas-d'água</w:t>
      </w:r>
      <w:proofErr w:type="spellEnd"/>
      <w:r w:rsidRPr="005402C6">
        <w:rPr>
          <w:sz w:val="20"/>
          <w:szCs w:val="20"/>
          <w:lang w:val="en-US"/>
        </w:rPr>
        <w:t xml:space="preserve">. </w:t>
      </w:r>
      <w:proofErr w:type="spellStart"/>
      <w:proofErr w:type="gramStart"/>
      <w:r w:rsidRPr="005402C6">
        <w:rPr>
          <w:sz w:val="20"/>
          <w:szCs w:val="20"/>
          <w:lang w:val="en-US"/>
        </w:rPr>
        <w:t>Planta</w:t>
      </w:r>
      <w:proofErr w:type="spellEnd"/>
      <w:r w:rsidRPr="005402C6">
        <w:rPr>
          <w:sz w:val="20"/>
          <w:szCs w:val="20"/>
          <w:lang w:val="en-US"/>
        </w:rPr>
        <w:t xml:space="preserve"> </w:t>
      </w:r>
      <w:proofErr w:type="spellStart"/>
      <w:r w:rsidRPr="005402C6">
        <w:rPr>
          <w:sz w:val="20"/>
          <w:szCs w:val="20"/>
          <w:lang w:val="en-US"/>
        </w:rPr>
        <w:t>Daninha</w:t>
      </w:r>
      <w:proofErr w:type="spellEnd"/>
      <w:r w:rsidRPr="005402C6">
        <w:rPr>
          <w:sz w:val="20"/>
          <w:szCs w:val="20"/>
          <w:lang w:val="en-US"/>
        </w:rPr>
        <w:t>, v. 23, n. 2, p. 305-310, 2005.</w:t>
      </w:r>
      <w:proofErr w:type="gramEnd"/>
    </w:p>
    <w:p w14:paraId="4370AD57"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r w:rsidRPr="005402C6">
        <w:rPr>
          <w:sz w:val="20"/>
          <w:szCs w:val="20"/>
          <w:lang w:val="en-US"/>
        </w:rPr>
        <w:t xml:space="preserve">CARVALHO, L. B. </w:t>
      </w:r>
      <w:proofErr w:type="spellStart"/>
      <w:r w:rsidRPr="005402C6">
        <w:rPr>
          <w:sz w:val="20"/>
          <w:szCs w:val="20"/>
          <w:lang w:val="en-US"/>
        </w:rPr>
        <w:t>Herbicidas</w:t>
      </w:r>
      <w:proofErr w:type="spellEnd"/>
      <w:r w:rsidRPr="005402C6">
        <w:rPr>
          <w:sz w:val="20"/>
          <w:szCs w:val="20"/>
          <w:lang w:val="en-US"/>
        </w:rPr>
        <w:t xml:space="preserve">. </w:t>
      </w:r>
      <w:proofErr w:type="spellStart"/>
      <w:r w:rsidRPr="005402C6">
        <w:rPr>
          <w:sz w:val="20"/>
          <w:szCs w:val="20"/>
          <w:lang w:val="en-US"/>
        </w:rPr>
        <w:t>Lages</w:t>
      </w:r>
      <w:proofErr w:type="spellEnd"/>
      <w:r w:rsidRPr="005402C6">
        <w:rPr>
          <w:sz w:val="20"/>
          <w:szCs w:val="20"/>
          <w:lang w:val="en-US"/>
        </w:rPr>
        <w:t xml:space="preserve">: Ed. </w:t>
      </w:r>
      <w:proofErr w:type="gramStart"/>
      <w:r w:rsidRPr="005402C6">
        <w:rPr>
          <w:sz w:val="20"/>
          <w:szCs w:val="20"/>
          <w:lang w:val="en-US"/>
        </w:rPr>
        <w:t>do</w:t>
      </w:r>
      <w:proofErr w:type="gramEnd"/>
      <w:r w:rsidRPr="005402C6">
        <w:rPr>
          <w:sz w:val="20"/>
          <w:szCs w:val="20"/>
          <w:lang w:val="en-US"/>
        </w:rPr>
        <w:t xml:space="preserve"> </w:t>
      </w:r>
      <w:proofErr w:type="spellStart"/>
      <w:r w:rsidRPr="005402C6">
        <w:rPr>
          <w:sz w:val="20"/>
          <w:szCs w:val="20"/>
          <w:lang w:val="en-US"/>
        </w:rPr>
        <w:t>autor</w:t>
      </w:r>
      <w:proofErr w:type="spellEnd"/>
      <w:r w:rsidRPr="005402C6">
        <w:rPr>
          <w:sz w:val="20"/>
          <w:szCs w:val="20"/>
          <w:lang w:val="en-US"/>
        </w:rPr>
        <w:t xml:space="preserve">, 2013. </w:t>
      </w:r>
      <w:proofErr w:type="gramStart"/>
      <w:r w:rsidRPr="005402C6">
        <w:rPr>
          <w:sz w:val="20"/>
          <w:szCs w:val="20"/>
          <w:lang w:val="en-US"/>
        </w:rPr>
        <w:t>62 p.</w:t>
      </w:r>
      <w:proofErr w:type="gramEnd"/>
    </w:p>
    <w:p w14:paraId="54B6C4E9"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r w:rsidRPr="005402C6">
        <w:rPr>
          <w:sz w:val="20"/>
          <w:szCs w:val="20"/>
          <w:lang w:val="en-US"/>
        </w:rPr>
        <w:t xml:space="preserve">CREMONEZ, F. E.; CREMONEZ, P. A.; CAMARGO, M. P.; FEIDEN, A. </w:t>
      </w:r>
      <w:proofErr w:type="spellStart"/>
      <w:r w:rsidRPr="005402C6">
        <w:rPr>
          <w:sz w:val="20"/>
          <w:szCs w:val="20"/>
          <w:lang w:val="en-US"/>
        </w:rPr>
        <w:t>Principais</w:t>
      </w:r>
      <w:proofErr w:type="spellEnd"/>
      <w:r w:rsidRPr="005402C6">
        <w:rPr>
          <w:sz w:val="20"/>
          <w:szCs w:val="20"/>
          <w:lang w:val="en-US"/>
        </w:rPr>
        <w:t xml:space="preserve"> </w:t>
      </w:r>
      <w:proofErr w:type="spellStart"/>
      <w:r w:rsidRPr="005402C6">
        <w:rPr>
          <w:sz w:val="20"/>
          <w:szCs w:val="20"/>
          <w:lang w:val="en-US"/>
        </w:rPr>
        <w:t>plantas</w:t>
      </w:r>
      <w:proofErr w:type="spellEnd"/>
      <w:r w:rsidRPr="005402C6">
        <w:rPr>
          <w:sz w:val="20"/>
          <w:szCs w:val="20"/>
          <w:lang w:val="en-US"/>
        </w:rPr>
        <w:t xml:space="preserve"> com </w:t>
      </w:r>
      <w:proofErr w:type="spellStart"/>
      <w:r w:rsidRPr="005402C6">
        <w:rPr>
          <w:sz w:val="20"/>
          <w:szCs w:val="20"/>
          <w:lang w:val="en-US"/>
        </w:rPr>
        <w:t>potencial</w:t>
      </w:r>
      <w:proofErr w:type="spellEnd"/>
      <w:r w:rsidRPr="005402C6">
        <w:rPr>
          <w:sz w:val="20"/>
          <w:szCs w:val="20"/>
          <w:lang w:val="en-US"/>
        </w:rPr>
        <w:t xml:space="preserve"> </w:t>
      </w:r>
      <w:proofErr w:type="spellStart"/>
      <w:r w:rsidRPr="005402C6">
        <w:rPr>
          <w:sz w:val="20"/>
          <w:szCs w:val="20"/>
          <w:lang w:val="en-US"/>
        </w:rPr>
        <w:t>alelopático</w:t>
      </w:r>
      <w:proofErr w:type="spellEnd"/>
      <w:r w:rsidRPr="005402C6">
        <w:rPr>
          <w:sz w:val="20"/>
          <w:szCs w:val="20"/>
          <w:lang w:val="en-US"/>
        </w:rPr>
        <w:t xml:space="preserve"> </w:t>
      </w:r>
      <w:proofErr w:type="spellStart"/>
      <w:r w:rsidRPr="005402C6">
        <w:rPr>
          <w:sz w:val="20"/>
          <w:szCs w:val="20"/>
          <w:lang w:val="en-US"/>
        </w:rPr>
        <w:t>encontradas</w:t>
      </w:r>
      <w:proofErr w:type="spellEnd"/>
      <w:r w:rsidRPr="005402C6">
        <w:rPr>
          <w:sz w:val="20"/>
          <w:szCs w:val="20"/>
          <w:lang w:val="en-US"/>
        </w:rPr>
        <w:t xml:space="preserve"> </w:t>
      </w:r>
      <w:proofErr w:type="spellStart"/>
      <w:r w:rsidRPr="005402C6">
        <w:rPr>
          <w:sz w:val="20"/>
          <w:szCs w:val="20"/>
          <w:lang w:val="en-US"/>
        </w:rPr>
        <w:t>nos</w:t>
      </w:r>
      <w:proofErr w:type="spellEnd"/>
      <w:r w:rsidRPr="005402C6">
        <w:rPr>
          <w:sz w:val="20"/>
          <w:szCs w:val="20"/>
          <w:lang w:val="en-US"/>
        </w:rPr>
        <w:t xml:space="preserve"> </w:t>
      </w:r>
      <w:proofErr w:type="spellStart"/>
      <w:r w:rsidRPr="005402C6">
        <w:rPr>
          <w:sz w:val="20"/>
          <w:szCs w:val="20"/>
          <w:lang w:val="en-US"/>
        </w:rPr>
        <w:t>sistemas</w:t>
      </w:r>
      <w:proofErr w:type="spellEnd"/>
      <w:r w:rsidRPr="005402C6">
        <w:rPr>
          <w:sz w:val="20"/>
          <w:szCs w:val="20"/>
          <w:lang w:val="en-US"/>
        </w:rPr>
        <w:t xml:space="preserve"> </w:t>
      </w:r>
      <w:proofErr w:type="spellStart"/>
      <w:r w:rsidRPr="005402C6">
        <w:rPr>
          <w:sz w:val="20"/>
          <w:szCs w:val="20"/>
          <w:lang w:val="en-US"/>
        </w:rPr>
        <w:t>agrícolas</w:t>
      </w:r>
      <w:proofErr w:type="spellEnd"/>
      <w:r w:rsidRPr="005402C6">
        <w:rPr>
          <w:sz w:val="20"/>
          <w:szCs w:val="20"/>
          <w:lang w:val="en-US"/>
        </w:rPr>
        <w:t xml:space="preserve"> </w:t>
      </w:r>
      <w:proofErr w:type="spellStart"/>
      <w:r w:rsidRPr="005402C6">
        <w:rPr>
          <w:sz w:val="20"/>
          <w:szCs w:val="20"/>
          <w:lang w:val="en-US"/>
        </w:rPr>
        <w:t>brasileiros</w:t>
      </w:r>
      <w:proofErr w:type="spellEnd"/>
      <w:r w:rsidRPr="005402C6">
        <w:rPr>
          <w:sz w:val="20"/>
          <w:szCs w:val="20"/>
          <w:lang w:val="en-US"/>
        </w:rPr>
        <w:t xml:space="preserve">. </w:t>
      </w:r>
      <w:proofErr w:type="spellStart"/>
      <w:proofErr w:type="gramStart"/>
      <w:r w:rsidRPr="005402C6">
        <w:rPr>
          <w:sz w:val="20"/>
          <w:szCs w:val="20"/>
          <w:lang w:val="en-US"/>
        </w:rPr>
        <w:t>Acta</w:t>
      </w:r>
      <w:proofErr w:type="spellEnd"/>
      <w:r w:rsidRPr="005402C6">
        <w:rPr>
          <w:sz w:val="20"/>
          <w:szCs w:val="20"/>
          <w:lang w:val="en-US"/>
        </w:rPr>
        <w:t xml:space="preserve"> </w:t>
      </w:r>
      <w:proofErr w:type="spellStart"/>
      <w:r w:rsidRPr="005402C6">
        <w:rPr>
          <w:sz w:val="20"/>
          <w:szCs w:val="20"/>
          <w:lang w:val="en-US"/>
        </w:rPr>
        <w:t>Iguazú</w:t>
      </w:r>
      <w:proofErr w:type="spellEnd"/>
      <w:r w:rsidRPr="005402C6">
        <w:rPr>
          <w:sz w:val="20"/>
          <w:szCs w:val="20"/>
          <w:lang w:val="en-US"/>
        </w:rPr>
        <w:t>, v. 2, n. 5, p. 70-88, 2013.</w:t>
      </w:r>
      <w:proofErr w:type="gramEnd"/>
    </w:p>
    <w:p w14:paraId="02AD047A"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proofErr w:type="gramStart"/>
      <w:r w:rsidRPr="005402C6">
        <w:rPr>
          <w:sz w:val="20"/>
          <w:szCs w:val="20"/>
          <w:lang w:val="en-US"/>
        </w:rPr>
        <w:t xml:space="preserve">DENZIN, N. K.; LINCOLN, Y. S. O manual Sage de </w:t>
      </w:r>
      <w:proofErr w:type="spellStart"/>
      <w:r w:rsidRPr="005402C6">
        <w:rPr>
          <w:sz w:val="20"/>
          <w:szCs w:val="20"/>
          <w:lang w:val="en-US"/>
        </w:rPr>
        <w:t>pesquisa</w:t>
      </w:r>
      <w:proofErr w:type="spellEnd"/>
      <w:r w:rsidRPr="005402C6">
        <w:rPr>
          <w:sz w:val="20"/>
          <w:szCs w:val="20"/>
          <w:lang w:val="en-US"/>
        </w:rPr>
        <w:t xml:space="preserve"> </w:t>
      </w:r>
      <w:proofErr w:type="spellStart"/>
      <w:r w:rsidRPr="005402C6">
        <w:rPr>
          <w:sz w:val="20"/>
          <w:szCs w:val="20"/>
          <w:lang w:val="en-US"/>
        </w:rPr>
        <w:t>qualitativa</w:t>
      </w:r>
      <w:proofErr w:type="spellEnd"/>
      <w:r w:rsidRPr="005402C6">
        <w:rPr>
          <w:sz w:val="20"/>
          <w:szCs w:val="20"/>
          <w:lang w:val="en-US"/>
        </w:rPr>
        <w:t>.</w:t>
      </w:r>
      <w:proofErr w:type="gramEnd"/>
      <w:r w:rsidRPr="005402C6">
        <w:rPr>
          <w:sz w:val="20"/>
          <w:szCs w:val="20"/>
          <w:lang w:val="en-US"/>
        </w:rPr>
        <w:t xml:space="preserve"> </w:t>
      </w:r>
      <w:proofErr w:type="gramStart"/>
      <w:r w:rsidRPr="005402C6">
        <w:rPr>
          <w:sz w:val="20"/>
          <w:szCs w:val="20"/>
          <w:lang w:val="en-US"/>
        </w:rPr>
        <w:t>Sage, 2011.</w:t>
      </w:r>
      <w:proofErr w:type="gramEnd"/>
    </w:p>
    <w:p w14:paraId="42916A07"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r w:rsidRPr="005402C6">
        <w:rPr>
          <w:sz w:val="20"/>
          <w:szCs w:val="20"/>
          <w:lang w:val="en-US"/>
        </w:rPr>
        <w:t xml:space="preserve">ESTEVES, F. A. </w:t>
      </w:r>
      <w:proofErr w:type="spellStart"/>
      <w:r w:rsidRPr="005402C6">
        <w:rPr>
          <w:sz w:val="20"/>
          <w:szCs w:val="20"/>
          <w:lang w:val="en-US"/>
        </w:rPr>
        <w:t>Fundamentos</w:t>
      </w:r>
      <w:proofErr w:type="spellEnd"/>
      <w:r w:rsidRPr="005402C6">
        <w:rPr>
          <w:sz w:val="20"/>
          <w:szCs w:val="20"/>
          <w:lang w:val="en-US"/>
        </w:rPr>
        <w:t xml:space="preserve"> de </w:t>
      </w:r>
      <w:proofErr w:type="spellStart"/>
      <w:r w:rsidRPr="005402C6">
        <w:rPr>
          <w:sz w:val="20"/>
          <w:szCs w:val="20"/>
          <w:lang w:val="en-US"/>
        </w:rPr>
        <w:t>Limnologia</w:t>
      </w:r>
      <w:proofErr w:type="spellEnd"/>
      <w:r w:rsidRPr="005402C6">
        <w:rPr>
          <w:sz w:val="20"/>
          <w:szCs w:val="20"/>
          <w:lang w:val="en-US"/>
        </w:rPr>
        <w:t xml:space="preserve">. 2 ed. Rio de Janeiro: </w:t>
      </w:r>
      <w:proofErr w:type="spellStart"/>
      <w:r w:rsidRPr="005402C6">
        <w:rPr>
          <w:sz w:val="20"/>
          <w:szCs w:val="20"/>
          <w:lang w:val="en-US"/>
        </w:rPr>
        <w:t>Interciência</w:t>
      </w:r>
      <w:proofErr w:type="spellEnd"/>
      <w:r w:rsidRPr="005402C6">
        <w:rPr>
          <w:sz w:val="20"/>
          <w:szCs w:val="20"/>
          <w:lang w:val="en-US"/>
        </w:rPr>
        <w:t xml:space="preserve">/FINEP, 1998. </w:t>
      </w:r>
      <w:proofErr w:type="gramStart"/>
      <w:r w:rsidRPr="005402C6">
        <w:rPr>
          <w:sz w:val="20"/>
          <w:szCs w:val="20"/>
          <w:lang w:val="en-US"/>
        </w:rPr>
        <w:t>602 p.</w:t>
      </w:r>
      <w:proofErr w:type="gramEnd"/>
    </w:p>
    <w:p w14:paraId="5F9D60BD"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r w:rsidRPr="005402C6">
        <w:rPr>
          <w:sz w:val="20"/>
          <w:szCs w:val="20"/>
          <w:lang w:val="en-US"/>
        </w:rPr>
        <w:t xml:space="preserve">FIALHO, C. M. T.; SILVA, A. A.; MELO, C. A. D. Weed Interference in Soybean Crop Affects Soil Microbial Activity and Biomass. </w:t>
      </w:r>
      <w:proofErr w:type="spellStart"/>
      <w:proofErr w:type="gramStart"/>
      <w:r w:rsidRPr="005402C6">
        <w:rPr>
          <w:sz w:val="20"/>
          <w:szCs w:val="20"/>
          <w:lang w:val="en-US"/>
        </w:rPr>
        <w:t>Planta</w:t>
      </w:r>
      <w:proofErr w:type="spellEnd"/>
      <w:r w:rsidRPr="005402C6">
        <w:rPr>
          <w:sz w:val="20"/>
          <w:szCs w:val="20"/>
          <w:lang w:val="en-US"/>
        </w:rPr>
        <w:t xml:space="preserve"> </w:t>
      </w:r>
      <w:proofErr w:type="spellStart"/>
      <w:r w:rsidRPr="005402C6">
        <w:rPr>
          <w:sz w:val="20"/>
          <w:szCs w:val="20"/>
          <w:lang w:val="en-US"/>
        </w:rPr>
        <w:t>Daninha</w:t>
      </w:r>
      <w:proofErr w:type="spellEnd"/>
      <w:r w:rsidRPr="005402C6">
        <w:rPr>
          <w:sz w:val="20"/>
          <w:szCs w:val="20"/>
          <w:lang w:val="en-US"/>
        </w:rPr>
        <w:t>, v. 38, n. 1, p. 1-6, 2020.</w:t>
      </w:r>
      <w:proofErr w:type="gramEnd"/>
    </w:p>
    <w:p w14:paraId="33952D78"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proofErr w:type="gramStart"/>
      <w:r w:rsidRPr="005402C6">
        <w:rPr>
          <w:sz w:val="20"/>
          <w:szCs w:val="20"/>
          <w:lang w:val="en-US"/>
        </w:rPr>
        <w:lastRenderedPageBreak/>
        <w:t>GALLANDT, E.; WEINER, J. Crop-weed competition, John Wiley &amp; Sons, 2015.</w:t>
      </w:r>
      <w:proofErr w:type="gramEnd"/>
      <w:r w:rsidRPr="005402C6">
        <w:rPr>
          <w:sz w:val="20"/>
          <w:szCs w:val="20"/>
          <w:lang w:val="en-US"/>
        </w:rPr>
        <w:t xml:space="preserve"> </w:t>
      </w:r>
    </w:p>
    <w:p w14:paraId="7CFE2344"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proofErr w:type="gramStart"/>
      <w:r w:rsidRPr="005402C6">
        <w:rPr>
          <w:sz w:val="20"/>
          <w:szCs w:val="20"/>
          <w:lang w:val="en-US"/>
        </w:rPr>
        <w:t xml:space="preserve">KUVA, M. PITELLI, R. A.; ALVES, P.; SANGALO, T.; PAVANI, M. </w:t>
      </w:r>
      <w:proofErr w:type="spellStart"/>
      <w:r w:rsidRPr="005402C6">
        <w:rPr>
          <w:sz w:val="20"/>
          <w:szCs w:val="20"/>
          <w:lang w:val="en-US"/>
        </w:rPr>
        <w:t>Banco</w:t>
      </w:r>
      <w:proofErr w:type="spellEnd"/>
      <w:r w:rsidRPr="005402C6">
        <w:rPr>
          <w:sz w:val="20"/>
          <w:szCs w:val="20"/>
          <w:lang w:val="en-US"/>
        </w:rPr>
        <w:t xml:space="preserve"> de </w:t>
      </w:r>
      <w:proofErr w:type="spellStart"/>
      <w:r w:rsidRPr="005402C6">
        <w:rPr>
          <w:sz w:val="20"/>
          <w:szCs w:val="20"/>
          <w:lang w:val="en-US"/>
        </w:rPr>
        <w:t>sementes</w:t>
      </w:r>
      <w:proofErr w:type="spellEnd"/>
      <w:r w:rsidRPr="005402C6">
        <w:rPr>
          <w:sz w:val="20"/>
          <w:szCs w:val="20"/>
          <w:lang w:val="en-US"/>
        </w:rPr>
        <w:t xml:space="preserve"> de </w:t>
      </w:r>
      <w:proofErr w:type="spellStart"/>
      <w:r w:rsidRPr="005402C6">
        <w:rPr>
          <w:sz w:val="20"/>
          <w:szCs w:val="20"/>
          <w:lang w:val="en-US"/>
        </w:rPr>
        <w:t>plantas</w:t>
      </w:r>
      <w:proofErr w:type="spellEnd"/>
      <w:r w:rsidRPr="005402C6">
        <w:rPr>
          <w:sz w:val="20"/>
          <w:szCs w:val="20"/>
          <w:lang w:val="en-US"/>
        </w:rPr>
        <w:t xml:space="preserve"> </w:t>
      </w:r>
      <w:proofErr w:type="spellStart"/>
      <w:r w:rsidRPr="005402C6">
        <w:rPr>
          <w:sz w:val="20"/>
          <w:szCs w:val="20"/>
          <w:lang w:val="en-US"/>
        </w:rPr>
        <w:t>daninhas</w:t>
      </w:r>
      <w:proofErr w:type="spellEnd"/>
      <w:r w:rsidRPr="005402C6">
        <w:rPr>
          <w:sz w:val="20"/>
          <w:szCs w:val="20"/>
          <w:lang w:val="en-US"/>
        </w:rPr>
        <w:t xml:space="preserve"> e </w:t>
      </w:r>
      <w:proofErr w:type="spellStart"/>
      <w:r w:rsidRPr="005402C6">
        <w:rPr>
          <w:sz w:val="20"/>
          <w:szCs w:val="20"/>
          <w:lang w:val="en-US"/>
        </w:rPr>
        <w:t>sua</w:t>
      </w:r>
      <w:proofErr w:type="spellEnd"/>
      <w:r w:rsidRPr="005402C6">
        <w:rPr>
          <w:sz w:val="20"/>
          <w:szCs w:val="20"/>
          <w:lang w:val="en-US"/>
        </w:rPr>
        <w:t xml:space="preserve"> </w:t>
      </w:r>
      <w:proofErr w:type="spellStart"/>
      <w:r w:rsidRPr="005402C6">
        <w:rPr>
          <w:sz w:val="20"/>
          <w:szCs w:val="20"/>
          <w:lang w:val="en-US"/>
        </w:rPr>
        <w:t>correlação</w:t>
      </w:r>
      <w:proofErr w:type="spellEnd"/>
      <w:r w:rsidRPr="005402C6">
        <w:rPr>
          <w:sz w:val="20"/>
          <w:szCs w:val="20"/>
          <w:lang w:val="en-US"/>
        </w:rPr>
        <w:t xml:space="preserve"> com a flora </w:t>
      </w:r>
      <w:proofErr w:type="spellStart"/>
      <w:r w:rsidRPr="005402C6">
        <w:rPr>
          <w:sz w:val="20"/>
          <w:szCs w:val="20"/>
          <w:lang w:val="en-US"/>
        </w:rPr>
        <w:t>estabelecida</w:t>
      </w:r>
      <w:proofErr w:type="spellEnd"/>
      <w:r w:rsidRPr="005402C6">
        <w:rPr>
          <w:sz w:val="20"/>
          <w:szCs w:val="20"/>
          <w:lang w:val="en-US"/>
        </w:rPr>
        <w:t xml:space="preserve"> no </w:t>
      </w:r>
      <w:proofErr w:type="spellStart"/>
      <w:r w:rsidRPr="005402C6">
        <w:rPr>
          <w:sz w:val="20"/>
          <w:szCs w:val="20"/>
          <w:lang w:val="en-US"/>
        </w:rPr>
        <w:t>agroecossistema</w:t>
      </w:r>
      <w:proofErr w:type="spellEnd"/>
      <w:r w:rsidRPr="005402C6">
        <w:rPr>
          <w:sz w:val="20"/>
          <w:szCs w:val="20"/>
          <w:lang w:val="en-US"/>
        </w:rPr>
        <w:t xml:space="preserve"> </w:t>
      </w:r>
      <w:proofErr w:type="spellStart"/>
      <w:r w:rsidRPr="005402C6">
        <w:rPr>
          <w:sz w:val="20"/>
          <w:szCs w:val="20"/>
          <w:lang w:val="en-US"/>
        </w:rPr>
        <w:t>cana-crua</w:t>
      </w:r>
      <w:proofErr w:type="spellEnd"/>
      <w:r w:rsidRPr="005402C6">
        <w:rPr>
          <w:sz w:val="20"/>
          <w:szCs w:val="20"/>
          <w:lang w:val="en-US"/>
        </w:rPr>
        <w:t>.</w:t>
      </w:r>
      <w:proofErr w:type="gramEnd"/>
      <w:r w:rsidRPr="005402C6">
        <w:rPr>
          <w:sz w:val="20"/>
          <w:szCs w:val="20"/>
          <w:lang w:val="en-US"/>
        </w:rPr>
        <w:t xml:space="preserve"> </w:t>
      </w:r>
      <w:proofErr w:type="spellStart"/>
      <w:r w:rsidRPr="005402C6">
        <w:rPr>
          <w:sz w:val="20"/>
          <w:szCs w:val="20"/>
          <w:lang w:val="en-US"/>
        </w:rPr>
        <w:t>Planta</w:t>
      </w:r>
      <w:proofErr w:type="spellEnd"/>
      <w:r w:rsidRPr="005402C6">
        <w:rPr>
          <w:sz w:val="20"/>
          <w:szCs w:val="20"/>
          <w:lang w:val="en-US"/>
        </w:rPr>
        <w:t xml:space="preserve"> </w:t>
      </w:r>
      <w:proofErr w:type="spellStart"/>
      <w:r w:rsidRPr="005402C6">
        <w:rPr>
          <w:sz w:val="20"/>
          <w:szCs w:val="20"/>
          <w:lang w:val="en-US"/>
        </w:rPr>
        <w:t>Daninha</w:t>
      </w:r>
      <w:proofErr w:type="spellEnd"/>
      <w:r w:rsidRPr="005402C6">
        <w:rPr>
          <w:sz w:val="20"/>
          <w:szCs w:val="20"/>
          <w:lang w:val="en-US"/>
        </w:rPr>
        <w:t xml:space="preserve">, </w:t>
      </w:r>
      <w:proofErr w:type="spellStart"/>
      <w:r w:rsidRPr="005402C6">
        <w:rPr>
          <w:sz w:val="20"/>
          <w:szCs w:val="20"/>
          <w:lang w:val="en-US"/>
        </w:rPr>
        <w:t>Viçosa</w:t>
      </w:r>
      <w:proofErr w:type="spellEnd"/>
      <w:r w:rsidRPr="005402C6">
        <w:rPr>
          <w:sz w:val="20"/>
          <w:szCs w:val="20"/>
          <w:lang w:val="en-US"/>
        </w:rPr>
        <w:t xml:space="preserve">, v. 26, p. 735-744, 2008. </w:t>
      </w:r>
    </w:p>
    <w:p w14:paraId="3C9BDD44"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r w:rsidRPr="005402C6">
        <w:rPr>
          <w:sz w:val="20"/>
          <w:szCs w:val="20"/>
          <w:lang w:val="en-US"/>
        </w:rPr>
        <w:t xml:space="preserve">LORENZI H. </w:t>
      </w:r>
      <w:proofErr w:type="spellStart"/>
      <w:r w:rsidRPr="005402C6">
        <w:rPr>
          <w:sz w:val="20"/>
          <w:szCs w:val="20"/>
          <w:lang w:val="en-US"/>
        </w:rPr>
        <w:t>Plantas</w:t>
      </w:r>
      <w:proofErr w:type="spellEnd"/>
      <w:r w:rsidRPr="005402C6">
        <w:rPr>
          <w:sz w:val="20"/>
          <w:szCs w:val="20"/>
          <w:lang w:val="en-US"/>
        </w:rPr>
        <w:t xml:space="preserve"> </w:t>
      </w:r>
      <w:proofErr w:type="spellStart"/>
      <w:r w:rsidRPr="005402C6">
        <w:rPr>
          <w:sz w:val="20"/>
          <w:szCs w:val="20"/>
          <w:lang w:val="en-US"/>
        </w:rPr>
        <w:t>daninhas</w:t>
      </w:r>
      <w:proofErr w:type="spellEnd"/>
      <w:r w:rsidRPr="005402C6">
        <w:rPr>
          <w:sz w:val="20"/>
          <w:szCs w:val="20"/>
          <w:lang w:val="en-US"/>
        </w:rPr>
        <w:t xml:space="preserve"> do </w:t>
      </w:r>
      <w:proofErr w:type="spellStart"/>
      <w:r w:rsidRPr="005402C6">
        <w:rPr>
          <w:sz w:val="20"/>
          <w:szCs w:val="20"/>
          <w:lang w:val="en-US"/>
        </w:rPr>
        <w:t>Brasil</w:t>
      </w:r>
      <w:proofErr w:type="spellEnd"/>
      <w:r w:rsidRPr="005402C6">
        <w:rPr>
          <w:sz w:val="20"/>
          <w:szCs w:val="20"/>
          <w:lang w:val="en-US"/>
        </w:rPr>
        <w:t xml:space="preserve">: </w:t>
      </w:r>
      <w:proofErr w:type="spellStart"/>
      <w:r w:rsidRPr="005402C6">
        <w:rPr>
          <w:sz w:val="20"/>
          <w:szCs w:val="20"/>
          <w:lang w:val="en-US"/>
        </w:rPr>
        <w:t>terrestres</w:t>
      </w:r>
      <w:proofErr w:type="spellEnd"/>
      <w:r w:rsidRPr="005402C6">
        <w:rPr>
          <w:sz w:val="20"/>
          <w:szCs w:val="20"/>
          <w:lang w:val="en-US"/>
        </w:rPr>
        <w:t xml:space="preserve">, </w:t>
      </w:r>
      <w:proofErr w:type="spellStart"/>
      <w:r w:rsidRPr="005402C6">
        <w:rPr>
          <w:sz w:val="20"/>
          <w:szCs w:val="20"/>
          <w:lang w:val="en-US"/>
        </w:rPr>
        <w:t>aquáticas</w:t>
      </w:r>
      <w:proofErr w:type="spellEnd"/>
      <w:r w:rsidRPr="005402C6">
        <w:rPr>
          <w:sz w:val="20"/>
          <w:szCs w:val="20"/>
          <w:lang w:val="en-US"/>
        </w:rPr>
        <w:t xml:space="preserve">, </w:t>
      </w:r>
      <w:proofErr w:type="spellStart"/>
      <w:proofErr w:type="gramStart"/>
      <w:r w:rsidRPr="005402C6">
        <w:rPr>
          <w:sz w:val="20"/>
          <w:szCs w:val="20"/>
          <w:lang w:val="en-US"/>
        </w:rPr>
        <w:t>parasitas</w:t>
      </w:r>
      <w:proofErr w:type="spellEnd"/>
      <w:proofErr w:type="gramEnd"/>
      <w:r w:rsidRPr="005402C6">
        <w:rPr>
          <w:sz w:val="20"/>
          <w:szCs w:val="20"/>
          <w:lang w:val="en-US"/>
        </w:rPr>
        <w:t xml:space="preserve"> e </w:t>
      </w:r>
      <w:proofErr w:type="spellStart"/>
      <w:r w:rsidRPr="005402C6">
        <w:rPr>
          <w:sz w:val="20"/>
          <w:szCs w:val="20"/>
          <w:lang w:val="en-US"/>
        </w:rPr>
        <w:t>tóxicas</w:t>
      </w:r>
      <w:proofErr w:type="spellEnd"/>
      <w:r w:rsidRPr="005402C6">
        <w:rPr>
          <w:sz w:val="20"/>
          <w:szCs w:val="20"/>
          <w:lang w:val="en-US"/>
        </w:rPr>
        <w:t xml:space="preserve">. 4. ed. Nova Odessa: </w:t>
      </w:r>
      <w:proofErr w:type="spellStart"/>
      <w:r w:rsidRPr="005402C6">
        <w:rPr>
          <w:sz w:val="20"/>
          <w:szCs w:val="20"/>
          <w:lang w:val="en-US"/>
        </w:rPr>
        <w:t>Plantarum</w:t>
      </w:r>
      <w:proofErr w:type="spellEnd"/>
      <w:r w:rsidRPr="005402C6">
        <w:rPr>
          <w:sz w:val="20"/>
          <w:szCs w:val="20"/>
          <w:lang w:val="en-US"/>
        </w:rPr>
        <w:t xml:space="preserve">, 2008. </w:t>
      </w:r>
      <w:proofErr w:type="gramStart"/>
      <w:r w:rsidRPr="005402C6">
        <w:rPr>
          <w:sz w:val="20"/>
          <w:szCs w:val="20"/>
          <w:lang w:val="en-US"/>
        </w:rPr>
        <w:t>640 p.</w:t>
      </w:r>
      <w:proofErr w:type="gramEnd"/>
    </w:p>
    <w:p w14:paraId="42845364"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r w:rsidRPr="005402C6">
        <w:rPr>
          <w:sz w:val="20"/>
          <w:szCs w:val="20"/>
          <w:lang w:val="en-US"/>
        </w:rPr>
        <w:t xml:space="preserve">MARCONDES, D. A. S.; VELINI, E. D.; MARTINS, D.; TANAKA, R. H.; CARVALHO, F. T.; CAVENAGHI, A. L.; BRONHORA, A. A. </w:t>
      </w:r>
      <w:proofErr w:type="spellStart"/>
      <w:r w:rsidRPr="005402C6">
        <w:rPr>
          <w:sz w:val="20"/>
          <w:szCs w:val="20"/>
          <w:lang w:val="en-US"/>
        </w:rPr>
        <w:t>Eficiência</w:t>
      </w:r>
      <w:proofErr w:type="spellEnd"/>
      <w:r w:rsidRPr="005402C6">
        <w:rPr>
          <w:sz w:val="20"/>
          <w:szCs w:val="20"/>
          <w:lang w:val="en-US"/>
        </w:rPr>
        <w:t xml:space="preserve"> de </w:t>
      </w:r>
      <w:proofErr w:type="spellStart"/>
      <w:r w:rsidRPr="005402C6">
        <w:rPr>
          <w:sz w:val="20"/>
          <w:szCs w:val="20"/>
          <w:lang w:val="en-US"/>
        </w:rPr>
        <w:t>fluridone</w:t>
      </w:r>
      <w:proofErr w:type="spellEnd"/>
      <w:r w:rsidRPr="005402C6">
        <w:rPr>
          <w:sz w:val="20"/>
          <w:szCs w:val="20"/>
          <w:lang w:val="en-US"/>
        </w:rPr>
        <w:t xml:space="preserve"> no </w:t>
      </w:r>
      <w:proofErr w:type="spellStart"/>
      <w:r w:rsidRPr="005402C6">
        <w:rPr>
          <w:sz w:val="20"/>
          <w:szCs w:val="20"/>
          <w:lang w:val="en-US"/>
        </w:rPr>
        <w:t>controle</w:t>
      </w:r>
      <w:proofErr w:type="spellEnd"/>
      <w:r w:rsidRPr="005402C6">
        <w:rPr>
          <w:sz w:val="20"/>
          <w:szCs w:val="20"/>
          <w:lang w:val="en-US"/>
        </w:rPr>
        <w:t xml:space="preserve"> de </w:t>
      </w:r>
      <w:proofErr w:type="spellStart"/>
      <w:r w:rsidRPr="005402C6">
        <w:rPr>
          <w:sz w:val="20"/>
          <w:szCs w:val="20"/>
          <w:lang w:val="en-US"/>
        </w:rPr>
        <w:t>plantas</w:t>
      </w:r>
      <w:proofErr w:type="spellEnd"/>
      <w:r w:rsidRPr="005402C6">
        <w:rPr>
          <w:sz w:val="20"/>
          <w:szCs w:val="20"/>
          <w:lang w:val="en-US"/>
        </w:rPr>
        <w:t xml:space="preserve"> </w:t>
      </w:r>
      <w:proofErr w:type="spellStart"/>
      <w:r w:rsidRPr="005402C6">
        <w:rPr>
          <w:sz w:val="20"/>
          <w:szCs w:val="20"/>
          <w:lang w:val="en-US"/>
        </w:rPr>
        <w:t>aquáticas</w:t>
      </w:r>
      <w:proofErr w:type="spellEnd"/>
      <w:r w:rsidRPr="005402C6">
        <w:rPr>
          <w:sz w:val="20"/>
          <w:szCs w:val="20"/>
          <w:lang w:val="en-US"/>
        </w:rPr>
        <w:t xml:space="preserve"> </w:t>
      </w:r>
      <w:proofErr w:type="spellStart"/>
      <w:r w:rsidRPr="005402C6">
        <w:rPr>
          <w:sz w:val="20"/>
          <w:szCs w:val="20"/>
          <w:lang w:val="en-US"/>
        </w:rPr>
        <w:t>submersas</w:t>
      </w:r>
      <w:proofErr w:type="spellEnd"/>
      <w:r w:rsidRPr="005402C6">
        <w:rPr>
          <w:sz w:val="20"/>
          <w:szCs w:val="20"/>
          <w:lang w:val="en-US"/>
        </w:rPr>
        <w:t xml:space="preserve"> no </w:t>
      </w:r>
      <w:proofErr w:type="spellStart"/>
      <w:r w:rsidRPr="005402C6">
        <w:rPr>
          <w:sz w:val="20"/>
          <w:szCs w:val="20"/>
          <w:lang w:val="en-US"/>
        </w:rPr>
        <w:t>reservatório</w:t>
      </w:r>
      <w:proofErr w:type="spellEnd"/>
      <w:r w:rsidRPr="005402C6">
        <w:rPr>
          <w:sz w:val="20"/>
          <w:szCs w:val="20"/>
          <w:lang w:val="en-US"/>
        </w:rPr>
        <w:t xml:space="preserve"> de </w:t>
      </w:r>
      <w:proofErr w:type="spellStart"/>
      <w:r w:rsidRPr="005402C6">
        <w:rPr>
          <w:sz w:val="20"/>
          <w:szCs w:val="20"/>
          <w:lang w:val="en-US"/>
        </w:rPr>
        <w:t>Jupiá</w:t>
      </w:r>
      <w:proofErr w:type="spellEnd"/>
      <w:r w:rsidRPr="005402C6">
        <w:rPr>
          <w:sz w:val="20"/>
          <w:szCs w:val="20"/>
          <w:lang w:val="en-US"/>
        </w:rPr>
        <w:t xml:space="preserve">. </w:t>
      </w:r>
      <w:proofErr w:type="spellStart"/>
      <w:proofErr w:type="gramStart"/>
      <w:r w:rsidRPr="005402C6">
        <w:rPr>
          <w:sz w:val="20"/>
          <w:szCs w:val="20"/>
          <w:lang w:val="en-US"/>
        </w:rPr>
        <w:t>Planta</w:t>
      </w:r>
      <w:proofErr w:type="spellEnd"/>
      <w:r w:rsidRPr="005402C6">
        <w:rPr>
          <w:sz w:val="20"/>
          <w:szCs w:val="20"/>
          <w:lang w:val="en-US"/>
        </w:rPr>
        <w:t xml:space="preserve"> </w:t>
      </w:r>
      <w:proofErr w:type="spellStart"/>
      <w:r w:rsidRPr="005402C6">
        <w:rPr>
          <w:sz w:val="20"/>
          <w:szCs w:val="20"/>
          <w:lang w:val="en-US"/>
        </w:rPr>
        <w:t>Daninha</w:t>
      </w:r>
      <w:proofErr w:type="spellEnd"/>
      <w:r w:rsidRPr="005402C6">
        <w:rPr>
          <w:sz w:val="20"/>
          <w:szCs w:val="20"/>
          <w:lang w:val="en-US"/>
        </w:rPr>
        <w:t>, v. 21, n. 1, p. 69-77, 2003.</w:t>
      </w:r>
      <w:proofErr w:type="gramEnd"/>
    </w:p>
    <w:p w14:paraId="69800D6D"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proofErr w:type="gramStart"/>
      <w:r w:rsidRPr="005402C6">
        <w:rPr>
          <w:sz w:val="20"/>
          <w:szCs w:val="20"/>
          <w:lang w:val="en-US"/>
        </w:rPr>
        <w:t xml:space="preserve">MARTINELLI, R.; ORZARI, I.; FERREIRA, C. S. S. </w:t>
      </w:r>
      <w:proofErr w:type="spellStart"/>
      <w:r w:rsidRPr="005402C6">
        <w:rPr>
          <w:sz w:val="20"/>
          <w:szCs w:val="20"/>
          <w:lang w:val="en-US"/>
        </w:rPr>
        <w:t>Controle</w:t>
      </w:r>
      <w:proofErr w:type="spellEnd"/>
      <w:r w:rsidRPr="005402C6">
        <w:rPr>
          <w:sz w:val="20"/>
          <w:szCs w:val="20"/>
          <w:lang w:val="en-US"/>
        </w:rPr>
        <w:t xml:space="preserve"> de </w:t>
      </w:r>
      <w:proofErr w:type="spellStart"/>
      <w:r w:rsidRPr="005402C6">
        <w:rPr>
          <w:sz w:val="20"/>
          <w:szCs w:val="20"/>
          <w:lang w:val="en-US"/>
        </w:rPr>
        <w:t>Plantas</w:t>
      </w:r>
      <w:proofErr w:type="spellEnd"/>
      <w:r w:rsidRPr="005402C6">
        <w:rPr>
          <w:sz w:val="20"/>
          <w:szCs w:val="20"/>
          <w:lang w:val="en-US"/>
        </w:rPr>
        <w:t xml:space="preserve"> </w:t>
      </w:r>
      <w:proofErr w:type="spellStart"/>
      <w:r w:rsidRPr="005402C6">
        <w:rPr>
          <w:sz w:val="20"/>
          <w:szCs w:val="20"/>
          <w:lang w:val="en-US"/>
        </w:rPr>
        <w:t>Daninhas</w:t>
      </w:r>
      <w:proofErr w:type="spellEnd"/>
      <w:r w:rsidRPr="005402C6">
        <w:rPr>
          <w:sz w:val="20"/>
          <w:szCs w:val="20"/>
          <w:lang w:val="en-US"/>
        </w:rPr>
        <w:t>.</w:t>
      </w:r>
      <w:proofErr w:type="gramEnd"/>
      <w:r w:rsidRPr="005402C6">
        <w:rPr>
          <w:sz w:val="20"/>
          <w:szCs w:val="20"/>
          <w:lang w:val="en-US"/>
        </w:rPr>
        <w:t xml:space="preserve"> 1. ed. Londrina: </w:t>
      </w:r>
      <w:proofErr w:type="spellStart"/>
      <w:r w:rsidRPr="005402C6">
        <w:rPr>
          <w:sz w:val="20"/>
          <w:szCs w:val="20"/>
          <w:lang w:val="en-US"/>
        </w:rPr>
        <w:t>Editora</w:t>
      </w:r>
      <w:proofErr w:type="spellEnd"/>
      <w:r w:rsidRPr="005402C6">
        <w:rPr>
          <w:sz w:val="20"/>
          <w:szCs w:val="20"/>
          <w:lang w:val="en-US"/>
        </w:rPr>
        <w:t xml:space="preserve"> e </w:t>
      </w:r>
      <w:proofErr w:type="spellStart"/>
      <w:r w:rsidRPr="005402C6">
        <w:rPr>
          <w:sz w:val="20"/>
          <w:szCs w:val="20"/>
          <w:lang w:val="en-US"/>
        </w:rPr>
        <w:t>Distribuidora</w:t>
      </w:r>
      <w:proofErr w:type="spellEnd"/>
      <w:r w:rsidRPr="005402C6">
        <w:rPr>
          <w:sz w:val="20"/>
          <w:szCs w:val="20"/>
          <w:lang w:val="en-US"/>
        </w:rPr>
        <w:t xml:space="preserve"> </w:t>
      </w:r>
      <w:proofErr w:type="spellStart"/>
      <w:r w:rsidRPr="005402C6">
        <w:rPr>
          <w:sz w:val="20"/>
          <w:szCs w:val="20"/>
          <w:lang w:val="en-US"/>
        </w:rPr>
        <w:t>Educacional</w:t>
      </w:r>
      <w:proofErr w:type="spellEnd"/>
      <w:r w:rsidRPr="005402C6">
        <w:rPr>
          <w:sz w:val="20"/>
          <w:szCs w:val="20"/>
          <w:lang w:val="en-US"/>
        </w:rPr>
        <w:t xml:space="preserve"> S.A., 2019. </w:t>
      </w:r>
      <w:proofErr w:type="gramStart"/>
      <w:r w:rsidRPr="005402C6">
        <w:rPr>
          <w:sz w:val="20"/>
          <w:szCs w:val="20"/>
          <w:lang w:val="en-US"/>
        </w:rPr>
        <w:t>192 p.</w:t>
      </w:r>
      <w:proofErr w:type="gramEnd"/>
    </w:p>
    <w:p w14:paraId="708FF03A"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r w:rsidRPr="005402C6">
        <w:rPr>
          <w:sz w:val="20"/>
          <w:szCs w:val="20"/>
          <w:lang w:val="en-US"/>
        </w:rPr>
        <w:t xml:space="preserve">MARTINS, D.; PITELLI, R. A.; TOMAZELLA, M. S.; TANAKA, R. H.; RODRIGUES, A. C. P. </w:t>
      </w:r>
      <w:proofErr w:type="spellStart"/>
      <w:r w:rsidRPr="005402C6">
        <w:rPr>
          <w:sz w:val="20"/>
          <w:szCs w:val="20"/>
          <w:lang w:val="en-US"/>
        </w:rPr>
        <w:t>Levantamento</w:t>
      </w:r>
      <w:proofErr w:type="spellEnd"/>
      <w:r w:rsidRPr="005402C6">
        <w:rPr>
          <w:sz w:val="20"/>
          <w:szCs w:val="20"/>
          <w:lang w:val="en-US"/>
        </w:rPr>
        <w:t xml:space="preserve"> da </w:t>
      </w:r>
      <w:proofErr w:type="spellStart"/>
      <w:r w:rsidRPr="005402C6">
        <w:rPr>
          <w:sz w:val="20"/>
          <w:szCs w:val="20"/>
          <w:lang w:val="en-US"/>
        </w:rPr>
        <w:t>infestação</w:t>
      </w:r>
      <w:proofErr w:type="spellEnd"/>
      <w:r w:rsidRPr="005402C6">
        <w:rPr>
          <w:sz w:val="20"/>
          <w:szCs w:val="20"/>
          <w:lang w:val="en-US"/>
        </w:rPr>
        <w:t xml:space="preserve"> de </w:t>
      </w:r>
      <w:proofErr w:type="spellStart"/>
      <w:r w:rsidRPr="005402C6">
        <w:rPr>
          <w:sz w:val="20"/>
          <w:szCs w:val="20"/>
          <w:lang w:val="en-US"/>
        </w:rPr>
        <w:t>plantas</w:t>
      </w:r>
      <w:proofErr w:type="spellEnd"/>
      <w:r w:rsidRPr="005402C6">
        <w:rPr>
          <w:sz w:val="20"/>
          <w:szCs w:val="20"/>
          <w:lang w:val="en-US"/>
        </w:rPr>
        <w:t xml:space="preserve"> </w:t>
      </w:r>
      <w:proofErr w:type="spellStart"/>
      <w:r w:rsidRPr="005402C6">
        <w:rPr>
          <w:sz w:val="20"/>
          <w:szCs w:val="20"/>
          <w:lang w:val="en-US"/>
        </w:rPr>
        <w:t>aquáticas</w:t>
      </w:r>
      <w:proofErr w:type="spellEnd"/>
      <w:r w:rsidRPr="005402C6">
        <w:rPr>
          <w:sz w:val="20"/>
          <w:szCs w:val="20"/>
          <w:lang w:val="en-US"/>
        </w:rPr>
        <w:t xml:space="preserve"> </w:t>
      </w:r>
      <w:proofErr w:type="spellStart"/>
      <w:r w:rsidRPr="005402C6">
        <w:rPr>
          <w:sz w:val="20"/>
          <w:szCs w:val="20"/>
          <w:lang w:val="en-US"/>
        </w:rPr>
        <w:t>em</w:t>
      </w:r>
      <w:proofErr w:type="spellEnd"/>
      <w:r w:rsidRPr="005402C6">
        <w:rPr>
          <w:sz w:val="20"/>
          <w:szCs w:val="20"/>
          <w:lang w:val="en-US"/>
        </w:rPr>
        <w:t xml:space="preserve"> Porto Primavera antes do </w:t>
      </w:r>
      <w:proofErr w:type="spellStart"/>
      <w:r w:rsidRPr="005402C6">
        <w:rPr>
          <w:sz w:val="20"/>
          <w:szCs w:val="20"/>
          <w:lang w:val="en-US"/>
        </w:rPr>
        <w:t>enchimento</w:t>
      </w:r>
      <w:proofErr w:type="spellEnd"/>
      <w:r w:rsidRPr="005402C6">
        <w:rPr>
          <w:sz w:val="20"/>
          <w:szCs w:val="20"/>
          <w:lang w:val="en-US"/>
        </w:rPr>
        <w:t xml:space="preserve"> final do </w:t>
      </w:r>
      <w:proofErr w:type="spellStart"/>
      <w:r w:rsidRPr="005402C6">
        <w:rPr>
          <w:sz w:val="20"/>
          <w:szCs w:val="20"/>
          <w:lang w:val="en-US"/>
        </w:rPr>
        <w:t>reservatório</w:t>
      </w:r>
      <w:proofErr w:type="spellEnd"/>
      <w:r w:rsidRPr="005402C6">
        <w:rPr>
          <w:sz w:val="20"/>
          <w:szCs w:val="20"/>
          <w:lang w:val="en-US"/>
        </w:rPr>
        <w:t xml:space="preserve">. </w:t>
      </w:r>
      <w:proofErr w:type="spellStart"/>
      <w:proofErr w:type="gramStart"/>
      <w:r w:rsidRPr="005402C6">
        <w:rPr>
          <w:sz w:val="20"/>
          <w:szCs w:val="20"/>
          <w:lang w:val="en-US"/>
        </w:rPr>
        <w:t>Planta</w:t>
      </w:r>
      <w:proofErr w:type="spellEnd"/>
      <w:r w:rsidRPr="005402C6">
        <w:rPr>
          <w:sz w:val="20"/>
          <w:szCs w:val="20"/>
          <w:lang w:val="en-US"/>
        </w:rPr>
        <w:t xml:space="preserve"> </w:t>
      </w:r>
      <w:proofErr w:type="spellStart"/>
      <w:r w:rsidRPr="005402C6">
        <w:rPr>
          <w:sz w:val="20"/>
          <w:szCs w:val="20"/>
          <w:lang w:val="en-US"/>
        </w:rPr>
        <w:t>Daninha</w:t>
      </w:r>
      <w:proofErr w:type="spellEnd"/>
      <w:r w:rsidRPr="005402C6">
        <w:rPr>
          <w:sz w:val="20"/>
          <w:szCs w:val="20"/>
          <w:lang w:val="en-US"/>
        </w:rPr>
        <w:t>, v. 27, p. 879-886, 2009.</w:t>
      </w:r>
      <w:proofErr w:type="gramEnd"/>
    </w:p>
    <w:p w14:paraId="5CFFD4E8"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proofErr w:type="gramStart"/>
      <w:r w:rsidRPr="005402C6">
        <w:rPr>
          <w:sz w:val="20"/>
          <w:szCs w:val="20"/>
          <w:lang w:val="en-US"/>
        </w:rPr>
        <w:t xml:space="preserve">MONQUERO, P.; SILVA, P.; HIRATA, A.; MARTINS, F. </w:t>
      </w:r>
      <w:proofErr w:type="spellStart"/>
      <w:r w:rsidRPr="005402C6">
        <w:rPr>
          <w:sz w:val="20"/>
          <w:szCs w:val="20"/>
          <w:lang w:val="en-US"/>
        </w:rPr>
        <w:t>Monitoramento</w:t>
      </w:r>
      <w:proofErr w:type="spellEnd"/>
      <w:r w:rsidRPr="005402C6">
        <w:rPr>
          <w:sz w:val="20"/>
          <w:szCs w:val="20"/>
          <w:lang w:val="en-US"/>
        </w:rPr>
        <w:t xml:space="preserve"> do </w:t>
      </w:r>
      <w:proofErr w:type="spellStart"/>
      <w:r w:rsidRPr="005402C6">
        <w:rPr>
          <w:sz w:val="20"/>
          <w:szCs w:val="20"/>
          <w:lang w:val="en-US"/>
        </w:rPr>
        <w:t>banco</w:t>
      </w:r>
      <w:proofErr w:type="spellEnd"/>
      <w:r w:rsidRPr="005402C6">
        <w:rPr>
          <w:sz w:val="20"/>
          <w:szCs w:val="20"/>
          <w:lang w:val="en-US"/>
        </w:rPr>
        <w:t xml:space="preserve"> de </w:t>
      </w:r>
      <w:proofErr w:type="spellStart"/>
      <w:r w:rsidRPr="005402C6">
        <w:rPr>
          <w:sz w:val="20"/>
          <w:szCs w:val="20"/>
          <w:lang w:val="en-US"/>
        </w:rPr>
        <w:t>sementes</w:t>
      </w:r>
      <w:proofErr w:type="spellEnd"/>
      <w:r w:rsidRPr="005402C6">
        <w:rPr>
          <w:sz w:val="20"/>
          <w:szCs w:val="20"/>
          <w:lang w:val="en-US"/>
        </w:rPr>
        <w:t xml:space="preserve"> de </w:t>
      </w:r>
      <w:proofErr w:type="spellStart"/>
      <w:r w:rsidRPr="005402C6">
        <w:rPr>
          <w:sz w:val="20"/>
          <w:szCs w:val="20"/>
          <w:lang w:val="en-US"/>
        </w:rPr>
        <w:t>plantas</w:t>
      </w:r>
      <w:proofErr w:type="spellEnd"/>
      <w:r w:rsidRPr="005402C6">
        <w:rPr>
          <w:sz w:val="20"/>
          <w:szCs w:val="20"/>
          <w:lang w:val="en-US"/>
        </w:rPr>
        <w:t xml:space="preserve"> </w:t>
      </w:r>
      <w:proofErr w:type="spellStart"/>
      <w:r w:rsidRPr="005402C6">
        <w:rPr>
          <w:sz w:val="20"/>
          <w:szCs w:val="20"/>
          <w:lang w:val="en-US"/>
        </w:rPr>
        <w:t>daninhas</w:t>
      </w:r>
      <w:proofErr w:type="spellEnd"/>
      <w:r w:rsidRPr="005402C6">
        <w:rPr>
          <w:sz w:val="20"/>
          <w:szCs w:val="20"/>
          <w:lang w:val="en-US"/>
        </w:rPr>
        <w:t xml:space="preserve"> </w:t>
      </w:r>
      <w:proofErr w:type="spellStart"/>
      <w:r w:rsidRPr="005402C6">
        <w:rPr>
          <w:sz w:val="20"/>
          <w:szCs w:val="20"/>
          <w:lang w:val="en-US"/>
        </w:rPr>
        <w:t>em</w:t>
      </w:r>
      <w:proofErr w:type="spellEnd"/>
      <w:r w:rsidRPr="005402C6">
        <w:rPr>
          <w:sz w:val="20"/>
          <w:szCs w:val="20"/>
          <w:lang w:val="en-US"/>
        </w:rPr>
        <w:t xml:space="preserve"> </w:t>
      </w:r>
      <w:proofErr w:type="spellStart"/>
      <w:r w:rsidRPr="005402C6">
        <w:rPr>
          <w:sz w:val="20"/>
          <w:szCs w:val="20"/>
          <w:lang w:val="en-US"/>
        </w:rPr>
        <w:t>áreas</w:t>
      </w:r>
      <w:proofErr w:type="spellEnd"/>
      <w:r w:rsidRPr="005402C6">
        <w:rPr>
          <w:sz w:val="20"/>
          <w:szCs w:val="20"/>
          <w:lang w:val="en-US"/>
        </w:rPr>
        <w:t xml:space="preserve"> com </w:t>
      </w:r>
      <w:proofErr w:type="spellStart"/>
      <w:r w:rsidRPr="005402C6">
        <w:rPr>
          <w:sz w:val="20"/>
          <w:szCs w:val="20"/>
          <w:lang w:val="en-US"/>
        </w:rPr>
        <w:t>cana</w:t>
      </w:r>
      <w:proofErr w:type="spellEnd"/>
      <w:r w:rsidRPr="005402C6">
        <w:rPr>
          <w:sz w:val="20"/>
          <w:szCs w:val="20"/>
          <w:lang w:val="en-US"/>
        </w:rPr>
        <w:t>-de-</w:t>
      </w:r>
      <w:proofErr w:type="spellStart"/>
      <w:r w:rsidRPr="005402C6">
        <w:rPr>
          <w:sz w:val="20"/>
          <w:szCs w:val="20"/>
          <w:lang w:val="en-US"/>
        </w:rPr>
        <w:t>açúcar</w:t>
      </w:r>
      <w:proofErr w:type="spellEnd"/>
      <w:r w:rsidRPr="005402C6">
        <w:rPr>
          <w:sz w:val="20"/>
          <w:szCs w:val="20"/>
          <w:lang w:val="en-US"/>
        </w:rPr>
        <w:t xml:space="preserve"> </w:t>
      </w:r>
      <w:proofErr w:type="spellStart"/>
      <w:r w:rsidRPr="005402C6">
        <w:rPr>
          <w:sz w:val="20"/>
          <w:szCs w:val="20"/>
          <w:lang w:val="en-US"/>
        </w:rPr>
        <w:t>colhida</w:t>
      </w:r>
      <w:proofErr w:type="spellEnd"/>
      <w:r w:rsidRPr="005402C6">
        <w:rPr>
          <w:sz w:val="20"/>
          <w:szCs w:val="20"/>
          <w:lang w:val="en-US"/>
        </w:rPr>
        <w:t xml:space="preserve"> </w:t>
      </w:r>
      <w:proofErr w:type="spellStart"/>
      <w:r w:rsidRPr="005402C6">
        <w:rPr>
          <w:sz w:val="20"/>
          <w:szCs w:val="20"/>
          <w:lang w:val="en-US"/>
        </w:rPr>
        <w:t>mecanicamente</w:t>
      </w:r>
      <w:proofErr w:type="spellEnd"/>
      <w:r w:rsidRPr="005402C6">
        <w:rPr>
          <w:sz w:val="20"/>
          <w:szCs w:val="20"/>
          <w:lang w:val="en-US"/>
        </w:rPr>
        <w:t>.</w:t>
      </w:r>
      <w:proofErr w:type="gramEnd"/>
      <w:r w:rsidRPr="005402C6">
        <w:rPr>
          <w:sz w:val="20"/>
          <w:szCs w:val="20"/>
          <w:lang w:val="en-US"/>
        </w:rPr>
        <w:t xml:space="preserve"> </w:t>
      </w:r>
      <w:proofErr w:type="spellStart"/>
      <w:proofErr w:type="gramStart"/>
      <w:r w:rsidRPr="005402C6">
        <w:rPr>
          <w:sz w:val="20"/>
          <w:szCs w:val="20"/>
          <w:lang w:val="en-US"/>
        </w:rPr>
        <w:t>Planta</w:t>
      </w:r>
      <w:proofErr w:type="spellEnd"/>
      <w:r w:rsidRPr="005402C6">
        <w:rPr>
          <w:sz w:val="20"/>
          <w:szCs w:val="20"/>
          <w:lang w:val="en-US"/>
        </w:rPr>
        <w:t xml:space="preserve"> </w:t>
      </w:r>
      <w:proofErr w:type="spellStart"/>
      <w:r w:rsidRPr="005402C6">
        <w:rPr>
          <w:sz w:val="20"/>
          <w:szCs w:val="20"/>
          <w:lang w:val="en-US"/>
        </w:rPr>
        <w:t>Daninha</w:t>
      </w:r>
      <w:proofErr w:type="spellEnd"/>
      <w:r w:rsidRPr="005402C6">
        <w:rPr>
          <w:sz w:val="20"/>
          <w:szCs w:val="20"/>
          <w:lang w:val="en-US"/>
        </w:rPr>
        <w:t>, v. 29, p. 107-119, 2011.</w:t>
      </w:r>
      <w:proofErr w:type="gramEnd"/>
    </w:p>
    <w:p w14:paraId="5D97C170"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proofErr w:type="gramStart"/>
      <w:r w:rsidRPr="005402C6">
        <w:rPr>
          <w:sz w:val="20"/>
          <w:szCs w:val="20"/>
          <w:lang w:val="en-US"/>
        </w:rPr>
        <w:t>PINTO, I. F.; CAMPOS, C. J. G.; SIQUEIRA.</w:t>
      </w:r>
      <w:proofErr w:type="gramEnd"/>
      <w:r w:rsidRPr="005402C6">
        <w:rPr>
          <w:sz w:val="20"/>
          <w:szCs w:val="20"/>
          <w:lang w:val="en-US"/>
        </w:rPr>
        <w:t xml:space="preserve"> C. </w:t>
      </w:r>
      <w:proofErr w:type="spellStart"/>
      <w:r w:rsidRPr="005402C6">
        <w:rPr>
          <w:sz w:val="20"/>
          <w:szCs w:val="20"/>
          <w:lang w:val="en-US"/>
        </w:rPr>
        <w:t>Investigação</w:t>
      </w:r>
      <w:proofErr w:type="spellEnd"/>
      <w:r w:rsidRPr="005402C6">
        <w:rPr>
          <w:sz w:val="20"/>
          <w:szCs w:val="20"/>
          <w:lang w:val="en-US"/>
        </w:rPr>
        <w:t xml:space="preserve"> </w:t>
      </w:r>
      <w:proofErr w:type="spellStart"/>
      <w:r w:rsidRPr="005402C6">
        <w:rPr>
          <w:sz w:val="20"/>
          <w:szCs w:val="20"/>
          <w:lang w:val="en-US"/>
        </w:rPr>
        <w:t>qualitativa</w:t>
      </w:r>
      <w:proofErr w:type="spellEnd"/>
      <w:r w:rsidRPr="005402C6">
        <w:rPr>
          <w:sz w:val="20"/>
          <w:szCs w:val="20"/>
          <w:lang w:val="en-US"/>
        </w:rPr>
        <w:t xml:space="preserve">: </w:t>
      </w:r>
      <w:proofErr w:type="spellStart"/>
      <w:r w:rsidRPr="005402C6">
        <w:rPr>
          <w:sz w:val="20"/>
          <w:szCs w:val="20"/>
          <w:lang w:val="en-US"/>
        </w:rPr>
        <w:t>perspectiva</w:t>
      </w:r>
      <w:proofErr w:type="spellEnd"/>
      <w:r w:rsidRPr="005402C6">
        <w:rPr>
          <w:sz w:val="20"/>
          <w:szCs w:val="20"/>
          <w:lang w:val="en-US"/>
        </w:rPr>
        <w:t xml:space="preserve"> </w:t>
      </w:r>
      <w:proofErr w:type="spellStart"/>
      <w:r w:rsidRPr="005402C6">
        <w:rPr>
          <w:sz w:val="20"/>
          <w:szCs w:val="20"/>
          <w:lang w:val="en-US"/>
        </w:rPr>
        <w:t>geral</w:t>
      </w:r>
      <w:proofErr w:type="spellEnd"/>
      <w:r w:rsidRPr="005402C6">
        <w:rPr>
          <w:sz w:val="20"/>
          <w:szCs w:val="20"/>
          <w:lang w:val="en-US"/>
        </w:rPr>
        <w:t xml:space="preserve"> e </w:t>
      </w:r>
      <w:proofErr w:type="spellStart"/>
      <w:r w:rsidRPr="005402C6">
        <w:rPr>
          <w:sz w:val="20"/>
          <w:szCs w:val="20"/>
          <w:lang w:val="en-US"/>
        </w:rPr>
        <w:t>importância</w:t>
      </w:r>
      <w:proofErr w:type="spellEnd"/>
      <w:r w:rsidRPr="005402C6">
        <w:rPr>
          <w:sz w:val="20"/>
          <w:szCs w:val="20"/>
          <w:lang w:val="en-US"/>
        </w:rPr>
        <w:t xml:space="preserve"> </w:t>
      </w:r>
      <w:proofErr w:type="spellStart"/>
      <w:r w:rsidRPr="005402C6">
        <w:rPr>
          <w:sz w:val="20"/>
          <w:szCs w:val="20"/>
          <w:lang w:val="en-US"/>
        </w:rPr>
        <w:t>para</w:t>
      </w:r>
      <w:proofErr w:type="spellEnd"/>
      <w:r w:rsidRPr="005402C6">
        <w:rPr>
          <w:sz w:val="20"/>
          <w:szCs w:val="20"/>
          <w:lang w:val="en-US"/>
        </w:rPr>
        <w:t xml:space="preserve"> as </w:t>
      </w:r>
      <w:proofErr w:type="spellStart"/>
      <w:r w:rsidRPr="005402C6">
        <w:rPr>
          <w:sz w:val="20"/>
          <w:szCs w:val="20"/>
          <w:lang w:val="en-US"/>
        </w:rPr>
        <w:t>ciências</w:t>
      </w:r>
      <w:proofErr w:type="spellEnd"/>
      <w:r w:rsidRPr="005402C6">
        <w:rPr>
          <w:sz w:val="20"/>
          <w:szCs w:val="20"/>
          <w:lang w:val="en-US"/>
        </w:rPr>
        <w:t xml:space="preserve"> da </w:t>
      </w:r>
      <w:proofErr w:type="spellStart"/>
      <w:r w:rsidRPr="005402C6">
        <w:rPr>
          <w:sz w:val="20"/>
          <w:szCs w:val="20"/>
          <w:lang w:val="en-US"/>
        </w:rPr>
        <w:t>nutrição</w:t>
      </w:r>
      <w:proofErr w:type="spellEnd"/>
      <w:r w:rsidRPr="005402C6">
        <w:rPr>
          <w:sz w:val="20"/>
          <w:szCs w:val="20"/>
          <w:lang w:val="en-US"/>
        </w:rPr>
        <w:t xml:space="preserve">. </w:t>
      </w:r>
      <w:proofErr w:type="spellStart"/>
      <w:proofErr w:type="gramStart"/>
      <w:r w:rsidRPr="005402C6">
        <w:rPr>
          <w:sz w:val="20"/>
          <w:szCs w:val="20"/>
          <w:lang w:val="en-US"/>
        </w:rPr>
        <w:t>Acta</w:t>
      </w:r>
      <w:proofErr w:type="spellEnd"/>
      <w:r w:rsidRPr="005402C6">
        <w:rPr>
          <w:sz w:val="20"/>
          <w:szCs w:val="20"/>
          <w:lang w:val="en-US"/>
        </w:rPr>
        <w:t xml:space="preserve"> Portuguesa de </w:t>
      </w:r>
      <w:proofErr w:type="spellStart"/>
      <w:r w:rsidRPr="005402C6">
        <w:rPr>
          <w:sz w:val="20"/>
          <w:szCs w:val="20"/>
          <w:lang w:val="en-US"/>
        </w:rPr>
        <w:t>Nutrição</w:t>
      </w:r>
      <w:proofErr w:type="spellEnd"/>
      <w:r w:rsidRPr="005402C6">
        <w:rPr>
          <w:sz w:val="20"/>
          <w:szCs w:val="20"/>
          <w:lang w:val="en-US"/>
        </w:rPr>
        <w:t>, v. 14, n. 1, p. 30-34, 2018.</w:t>
      </w:r>
      <w:proofErr w:type="gramEnd"/>
    </w:p>
    <w:p w14:paraId="21E4DAE1"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proofErr w:type="gramStart"/>
      <w:r w:rsidRPr="005402C6">
        <w:rPr>
          <w:sz w:val="20"/>
          <w:szCs w:val="20"/>
          <w:lang w:val="en-US"/>
        </w:rPr>
        <w:t xml:space="preserve">PITELLI, R. A. O </w:t>
      </w:r>
      <w:proofErr w:type="spellStart"/>
      <w:r w:rsidRPr="005402C6">
        <w:rPr>
          <w:sz w:val="20"/>
          <w:szCs w:val="20"/>
          <w:lang w:val="en-US"/>
        </w:rPr>
        <w:t>termo</w:t>
      </w:r>
      <w:proofErr w:type="spellEnd"/>
      <w:r w:rsidRPr="005402C6">
        <w:rPr>
          <w:sz w:val="20"/>
          <w:szCs w:val="20"/>
          <w:lang w:val="en-US"/>
        </w:rPr>
        <w:t xml:space="preserve"> </w:t>
      </w:r>
      <w:proofErr w:type="spellStart"/>
      <w:r w:rsidRPr="005402C6">
        <w:rPr>
          <w:sz w:val="20"/>
          <w:szCs w:val="20"/>
          <w:lang w:val="en-US"/>
        </w:rPr>
        <w:t>planta-daninha</w:t>
      </w:r>
      <w:proofErr w:type="spellEnd"/>
      <w:r w:rsidRPr="005402C6">
        <w:rPr>
          <w:sz w:val="20"/>
          <w:szCs w:val="20"/>
          <w:lang w:val="en-US"/>
        </w:rPr>
        <w:t>.</w:t>
      </w:r>
      <w:proofErr w:type="gramEnd"/>
      <w:r w:rsidRPr="005402C6">
        <w:rPr>
          <w:sz w:val="20"/>
          <w:szCs w:val="20"/>
          <w:lang w:val="en-US"/>
        </w:rPr>
        <w:t xml:space="preserve"> </w:t>
      </w:r>
      <w:proofErr w:type="spellStart"/>
      <w:proofErr w:type="gramStart"/>
      <w:r w:rsidRPr="005402C6">
        <w:rPr>
          <w:sz w:val="20"/>
          <w:szCs w:val="20"/>
          <w:lang w:val="en-US"/>
        </w:rPr>
        <w:t>Planta</w:t>
      </w:r>
      <w:proofErr w:type="spellEnd"/>
      <w:r w:rsidRPr="005402C6">
        <w:rPr>
          <w:sz w:val="20"/>
          <w:szCs w:val="20"/>
          <w:lang w:val="en-US"/>
        </w:rPr>
        <w:t xml:space="preserve"> </w:t>
      </w:r>
      <w:proofErr w:type="spellStart"/>
      <w:r w:rsidRPr="005402C6">
        <w:rPr>
          <w:sz w:val="20"/>
          <w:szCs w:val="20"/>
          <w:lang w:val="en-US"/>
        </w:rPr>
        <w:t>Daninha</w:t>
      </w:r>
      <w:proofErr w:type="spellEnd"/>
      <w:r w:rsidRPr="005402C6">
        <w:rPr>
          <w:sz w:val="20"/>
          <w:szCs w:val="20"/>
          <w:lang w:val="en-US"/>
        </w:rPr>
        <w:t>, v. 33, p. 622–623, 2015.</w:t>
      </w:r>
      <w:proofErr w:type="gramEnd"/>
      <w:r w:rsidRPr="005402C6">
        <w:rPr>
          <w:sz w:val="20"/>
          <w:szCs w:val="20"/>
          <w:lang w:val="en-US"/>
        </w:rPr>
        <w:t xml:space="preserve"> </w:t>
      </w:r>
    </w:p>
    <w:p w14:paraId="63ADA082"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proofErr w:type="gramStart"/>
      <w:r w:rsidRPr="005402C6">
        <w:rPr>
          <w:sz w:val="20"/>
          <w:szCs w:val="20"/>
          <w:lang w:val="en-US"/>
        </w:rPr>
        <w:t xml:space="preserve">SALATI, E. </w:t>
      </w:r>
      <w:proofErr w:type="spellStart"/>
      <w:r w:rsidRPr="005402C6">
        <w:rPr>
          <w:sz w:val="20"/>
          <w:szCs w:val="20"/>
          <w:lang w:val="en-US"/>
        </w:rPr>
        <w:t>Controle</w:t>
      </w:r>
      <w:proofErr w:type="spellEnd"/>
      <w:r w:rsidRPr="005402C6">
        <w:rPr>
          <w:sz w:val="20"/>
          <w:szCs w:val="20"/>
          <w:lang w:val="en-US"/>
        </w:rPr>
        <w:t xml:space="preserve"> de </w:t>
      </w:r>
      <w:proofErr w:type="spellStart"/>
      <w:r w:rsidRPr="005402C6">
        <w:rPr>
          <w:sz w:val="20"/>
          <w:szCs w:val="20"/>
          <w:lang w:val="en-US"/>
        </w:rPr>
        <w:t>qualidade</w:t>
      </w:r>
      <w:proofErr w:type="spellEnd"/>
      <w:r w:rsidRPr="005402C6">
        <w:rPr>
          <w:sz w:val="20"/>
          <w:szCs w:val="20"/>
          <w:lang w:val="en-US"/>
        </w:rPr>
        <w:t xml:space="preserve"> de </w:t>
      </w:r>
      <w:proofErr w:type="spellStart"/>
      <w:r w:rsidRPr="005402C6">
        <w:rPr>
          <w:sz w:val="20"/>
          <w:szCs w:val="20"/>
          <w:lang w:val="en-US"/>
        </w:rPr>
        <w:t>águas</w:t>
      </w:r>
      <w:proofErr w:type="spellEnd"/>
      <w:r w:rsidRPr="005402C6">
        <w:rPr>
          <w:sz w:val="20"/>
          <w:szCs w:val="20"/>
          <w:lang w:val="en-US"/>
        </w:rPr>
        <w:t xml:space="preserve"> </w:t>
      </w:r>
      <w:proofErr w:type="spellStart"/>
      <w:r w:rsidRPr="005402C6">
        <w:rPr>
          <w:sz w:val="20"/>
          <w:szCs w:val="20"/>
          <w:lang w:val="en-US"/>
        </w:rPr>
        <w:t>através</w:t>
      </w:r>
      <w:proofErr w:type="spellEnd"/>
      <w:r w:rsidRPr="005402C6">
        <w:rPr>
          <w:sz w:val="20"/>
          <w:szCs w:val="20"/>
          <w:lang w:val="en-US"/>
        </w:rPr>
        <w:t xml:space="preserve"> de </w:t>
      </w:r>
      <w:proofErr w:type="spellStart"/>
      <w:r w:rsidRPr="005402C6">
        <w:rPr>
          <w:sz w:val="20"/>
          <w:szCs w:val="20"/>
          <w:lang w:val="en-US"/>
        </w:rPr>
        <w:t>sistemas</w:t>
      </w:r>
      <w:proofErr w:type="spellEnd"/>
      <w:r w:rsidRPr="005402C6">
        <w:rPr>
          <w:sz w:val="20"/>
          <w:szCs w:val="20"/>
          <w:lang w:val="en-US"/>
        </w:rPr>
        <w:t xml:space="preserve"> wetlands </w:t>
      </w:r>
      <w:proofErr w:type="spellStart"/>
      <w:r w:rsidRPr="005402C6">
        <w:rPr>
          <w:sz w:val="20"/>
          <w:szCs w:val="20"/>
          <w:lang w:val="en-US"/>
        </w:rPr>
        <w:t>construídas</w:t>
      </w:r>
      <w:proofErr w:type="spellEnd"/>
      <w:r w:rsidRPr="005402C6">
        <w:rPr>
          <w:sz w:val="20"/>
          <w:szCs w:val="20"/>
          <w:lang w:val="en-US"/>
        </w:rPr>
        <w:t>.</w:t>
      </w:r>
      <w:proofErr w:type="gramEnd"/>
      <w:r w:rsidRPr="005402C6">
        <w:rPr>
          <w:sz w:val="20"/>
          <w:szCs w:val="20"/>
          <w:lang w:val="en-US"/>
        </w:rPr>
        <w:t xml:space="preserve"> Santo </w:t>
      </w:r>
      <w:proofErr w:type="spellStart"/>
      <w:r w:rsidRPr="005402C6">
        <w:rPr>
          <w:sz w:val="20"/>
          <w:szCs w:val="20"/>
          <w:lang w:val="en-US"/>
        </w:rPr>
        <w:t>Amaro</w:t>
      </w:r>
      <w:proofErr w:type="spellEnd"/>
      <w:r w:rsidRPr="005402C6">
        <w:rPr>
          <w:sz w:val="20"/>
          <w:szCs w:val="20"/>
          <w:lang w:val="en-US"/>
        </w:rPr>
        <w:t xml:space="preserve">: CEA/UNESP, 2001, 16p. </w:t>
      </w:r>
    </w:p>
    <w:p w14:paraId="16F392F7"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r w:rsidRPr="005402C6">
        <w:rPr>
          <w:sz w:val="20"/>
          <w:szCs w:val="20"/>
          <w:lang w:val="en-US"/>
        </w:rPr>
        <w:t xml:space="preserve">SALES JUNIOR, R.; OLIVEIRA, O. F.; MEDEIROS, E. V.; GUIMARÃES, I. M.; CORREIA, K. C.; </w:t>
      </w:r>
      <w:r w:rsidRPr="005402C6">
        <w:rPr>
          <w:sz w:val="20"/>
          <w:szCs w:val="20"/>
          <w:lang w:val="en-US"/>
        </w:rPr>
        <w:lastRenderedPageBreak/>
        <w:t xml:space="preserve">MICHEREFF, S. J. 2012. </w:t>
      </w:r>
      <w:proofErr w:type="spellStart"/>
      <w:r w:rsidRPr="005402C6">
        <w:rPr>
          <w:sz w:val="20"/>
          <w:szCs w:val="20"/>
          <w:lang w:val="en-US"/>
        </w:rPr>
        <w:t>Ervas</w:t>
      </w:r>
      <w:proofErr w:type="spellEnd"/>
      <w:r w:rsidRPr="005402C6">
        <w:rPr>
          <w:sz w:val="20"/>
          <w:szCs w:val="20"/>
          <w:lang w:val="en-US"/>
        </w:rPr>
        <w:t xml:space="preserve"> </w:t>
      </w:r>
      <w:proofErr w:type="spellStart"/>
      <w:r w:rsidRPr="005402C6">
        <w:rPr>
          <w:sz w:val="20"/>
          <w:szCs w:val="20"/>
          <w:lang w:val="en-US"/>
        </w:rPr>
        <w:t>daninhas</w:t>
      </w:r>
      <w:proofErr w:type="spellEnd"/>
      <w:r w:rsidRPr="005402C6">
        <w:rPr>
          <w:sz w:val="20"/>
          <w:szCs w:val="20"/>
          <w:lang w:val="en-US"/>
        </w:rPr>
        <w:t xml:space="preserve"> </w:t>
      </w:r>
      <w:proofErr w:type="spellStart"/>
      <w:proofErr w:type="gramStart"/>
      <w:r w:rsidRPr="005402C6">
        <w:rPr>
          <w:sz w:val="20"/>
          <w:szCs w:val="20"/>
          <w:lang w:val="en-US"/>
        </w:rPr>
        <w:t>como</w:t>
      </w:r>
      <w:proofErr w:type="spellEnd"/>
      <w:proofErr w:type="gramEnd"/>
      <w:r w:rsidRPr="005402C6">
        <w:rPr>
          <w:sz w:val="20"/>
          <w:szCs w:val="20"/>
          <w:lang w:val="en-US"/>
        </w:rPr>
        <w:t xml:space="preserve"> </w:t>
      </w:r>
      <w:proofErr w:type="spellStart"/>
      <w:r w:rsidRPr="005402C6">
        <w:rPr>
          <w:sz w:val="20"/>
          <w:szCs w:val="20"/>
          <w:lang w:val="en-US"/>
        </w:rPr>
        <w:t>hospedeiras</w:t>
      </w:r>
      <w:proofErr w:type="spellEnd"/>
      <w:r w:rsidRPr="005402C6">
        <w:rPr>
          <w:sz w:val="20"/>
          <w:szCs w:val="20"/>
          <w:lang w:val="en-US"/>
        </w:rPr>
        <w:t xml:space="preserve"> </w:t>
      </w:r>
      <w:proofErr w:type="spellStart"/>
      <w:r w:rsidRPr="005402C6">
        <w:rPr>
          <w:sz w:val="20"/>
          <w:szCs w:val="20"/>
          <w:lang w:val="en-US"/>
        </w:rPr>
        <w:t>alternativas</w:t>
      </w:r>
      <w:proofErr w:type="spellEnd"/>
      <w:r w:rsidRPr="005402C6">
        <w:rPr>
          <w:sz w:val="20"/>
          <w:szCs w:val="20"/>
          <w:lang w:val="en-US"/>
        </w:rPr>
        <w:t xml:space="preserve"> de </w:t>
      </w:r>
      <w:proofErr w:type="spellStart"/>
      <w:r w:rsidRPr="005402C6">
        <w:rPr>
          <w:sz w:val="20"/>
          <w:szCs w:val="20"/>
          <w:lang w:val="en-US"/>
        </w:rPr>
        <w:t>patógenos</w:t>
      </w:r>
      <w:proofErr w:type="spellEnd"/>
      <w:r w:rsidRPr="005402C6">
        <w:rPr>
          <w:sz w:val="20"/>
          <w:szCs w:val="20"/>
          <w:lang w:val="en-US"/>
        </w:rPr>
        <w:t xml:space="preserve"> </w:t>
      </w:r>
      <w:proofErr w:type="spellStart"/>
      <w:r w:rsidRPr="005402C6">
        <w:rPr>
          <w:sz w:val="20"/>
          <w:szCs w:val="20"/>
          <w:lang w:val="en-US"/>
        </w:rPr>
        <w:t>causadores</w:t>
      </w:r>
      <w:proofErr w:type="spellEnd"/>
      <w:r w:rsidRPr="005402C6">
        <w:rPr>
          <w:sz w:val="20"/>
          <w:szCs w:val="20"/>
          <w:lang w:val="en-US"/>
        </w:rPr>
        <w:t xml:space="preserve"> do </w:t>
      </w:r>
      <w:proofErr w:type="spellStart"/>
      <w:r w:rsidRPr="005402C6">
        <w:rPr>
          <w:sz w:val="20"/>
          <w:szCs w:val="20"/>
          <w:lang w:val="en-US"/>
        </w:rPr>
        <w:t>colapso</w:t>
      </w:r>
      <w:proofErr w:type="spellEnd"/>
      <w:r w:rsidRPr="005402C6">
        <w:rPr>
          <w:sz w:val="20"/>
          <w:szCs w:val="20"/>
          <w:lang w:val="en-US"/>
        </w:rPr>
        <w:t xml:space="preserve"> do </w:t>
      </w:r>
      <w:proofErr w:type="spellStart"/>
      <w:r w:rsidRPr="005402C6">
        <w:rPr>
          <w:sz w:val="20"/>
          <w:szCs w:val="20"/>
          <w:lang w:val="en-US"/>
        </w:rPr>
        <w:t>meloeiro</w:t>
      </w:r>
      <w:proofErr w:type="spellEnd"/>
      <w:r w:rsidRPr="005402C6">
        <w:rPr>
          <w:sz w:val="20"/>
          <w:szCs w:val="20"/>
          <w:lang w:val="en-US"/>
        </w:rPr>
        <w:t xml:space="preserve">. </w:t>
      </w:r>
      <w:proofErr w:type="spellStart"/>
      <w:proofErr w:type="gramStart"/>
      <w:r w:rsidRPr="005402C6">
        <w:rPr>
          <w:sz w:val="20"/>
          <w:szCs w:val="20"/>
          <w:lang w:val="en-US"/>
        </w:rPr>
        <w:t>Revista</w:t>
      </w:r>
      <w:proofErr w:type="spellEnd"/>
      <w:r w:rsidRPr="005402C6">
        <w:rPr>
          <w:sz w:val="20"/>
          <w:szCs w:val="20"/>
          <w:lang w:val="en-US"/>
        </w:rPr>
        <w:t xml:space="preserve"> </w:t>
      </w:r>
      <w:proofErr w:type="spellStart"/>
      <w:r w:rsidRPr="005402C6">
        <w:rPr>
          <w:sz w:val="20"/>
          <w:szCs w:val="20"/>
          <w:lang w:val="en-US"/>
        </w:rPr>
        <w:t>ciência</w:t>
      </w:r>
      <w:proofErr w:type="spellEnd"/>
      <w:r w:rsidRPr="005402C6">
        <w:rPr>
          <w:sz w:val="20"/>
          <w:szCs w:val="20"/>
          <w:lang w:val="en-US"/>
        </w:rPr>
        <w:t xml:space="preserve"> </w:t>
      </w:r>
      <w:proofErr w:type="spellStart"/>
      <w:r w:rsidRPr="005402C6">
        <w:rPr>
          <w:sz w:val="20"/>
          <w:szCs w:val="20"/>
          <w:lang w:val="en-US"/>
        </w:rPr>
        <w:t>agronômica</w:t>
      </w:r>
      <w:proofErr w:type="spellEnd"/>
      <w:r w:rsidRPr="005402C6">
        <w:rPr>
          <w:sz w:val="20"/>
          <w:szCs w:val="20"/>
          <w:lang w:val="en-US"/>
        </w:rPr>
        <w:t>, v. 43, n. 1, p. 195-198.</w:t>
      </w:r>
      <w:proofErr w:type="gramEnd"/>
    </w:p>
    <w:p w14:paraId="1959CB40"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r w:rsidRPr="005402C6">
        <w:rPr>
          <w:sz w:val="20"/>
          <w:szCs w:val="20"/>
          <w:lang w:val="en-US"/>
        </w:rPr>
        <w:t xml:space="preserve">SCHNEIDER, T.; RIZZARDI, M. A.; NUNES, A. L.; BIANCHI, M. A.; BRAMMER, S. P.; ROCKENBACH, A. P. </w:t>
      </w:r>
      <w:proofErr w:type="spellStart"/>
      <w:r w:rsidRPr="005402C6">
        <w:rPr>
          <w:sz w:val="20"/>
          <w:szCs w:val="20"/>
          <w:lang w:val="en-US"/>
        </w:rPr>
        <w:t>Biologia</w:t>
      </w:r>
      <w:proofErr w:type="spellEnd"/>
      <w:r w:rsidRPr="005402C6">
        <w:rPr>
          <w:sz w:val="20"/>
          <w:szCs w:val="20"/>
          <w:lang w:val="en-US"/>
        </w:rPr>
        <w:t xml:space="preserve"> molecular </w:t>
      </w:r>
      <w:proofErr w:type="spellStart"/>
      <w:r w:rsidRPr="005402C6">
        <w:rPr>
          <w:sz w:val="20"/>
          <w:szCs w:val="20"/>
          <w:lang w:val="en-US"/>
        </w:rPr>
        <w:t>aplicada</w:t>
      </w:r>
      <w:proofErr w:type="spellEnd"/>
      <w:r w:rsidRPr="005402C6">
        <w:rPr>
          <w:sz w:val="20"/>
          <w:szCs w:val="20"/>
          <w:lang w:val="en-US"/>
        </w:rPr>
        <w:t xml:space="preserve"> à </w:t>
      </w:r>
      <w:proofErr w:type="spellStart"/>
      <w:r w:rsidRPr="005402C6">
        <w:rPr>
          <w:sz w:val="20"/>
          <w:szCs w:val="20"/>
          <w:lang w:val="en-US"/>
        </w:rPr>
        <w:t>ciência</w:t>
      </w:r>
      <w:proofErr w:type="spellEnd"/>
      <w:r w:rsidRPr="005402C6">
        <w:rPr>
          <w:sz w:val="20"/>
          <w:szCs w:val="20"/>
          <w:lang w:val="en-US"/>
        </w:rPr>
        <w:t xml:space="preserve"> das </w:t>
      </w:r>
      <w:proofErr w:type="spellStart"/>
      <w:r w:rsidRPr="005402C6">
        <w:rPr>
          <w:sz w:val="20"/>
          <w:szCs w:val="20"/>
          <w:lang w:val="en-US"/>
        </w:rPr>
        <w:t>plantas</w:t>
      </w:r>
      <w:proofErr w:type="spellEnd"/>
      <w:r w:rsidRPr="005402C6">
        <w:rPr>
          <w:sz w:val="20"/>
          <w:szCs w:val="20"/>
          <w:lang w:val="en-US"/>
        </w:rPr>
        <w:t xml:space="preserve"> </w:t>
      </w:r>
      <w:proofErr w:type="spellStart"/>
      <w:r w:rsidRPr="005402C6">
        <w:rPr>
          <w:sz w:val="20"/>
          <w:szCs w:val="20"/>
          <w:lang w:val="en-US"/>
        </w:rPr>
        <w:t>daninhas</w:t>
      </w:r>
      <w:proofErr w:type="spellEnd"/>
      <w:r w:rsidRPr="005402C6">
        <w:rPr>
          <w:sz w:val="20"/>
          <w:szCs w:val="20"/>
          <w:lang w:val="en-US"/>
        </w:rPr>
        <w:t xml:space="preserve">. </w:t>
      </w:r>
      <w:proofErr w:type="spellStart"/>
      <w:r w:rsidRPr="005402C6">
        <w:rPr>
          <w:sz w:val="20"/>
          <w:szCs w:val="20"/>
          <w:lang w:val="en-US"/>
        </w:rPr>
        <w:t>Revista</w:t>
      </w:r>
      <w:proofErr w:type="spellEnd"/>
      <w:r w:rsidRPr="005402C6">
        <w:rPr>
          <w:sz w:val="20"/>
          <w:szCs w:val="20"/>
          <w:lang w:val="en-US"/>
        </w:rPr>
        <w:t xml:space="preserve"> </w:t>
      </w:r>
      <w:proofErr w:type="spellStart"/>
      <w:r w:rsidRPr="005402C6">
        <w:rPr>
          <w:sz w:val="20"/>
          <w:szCs w:val="20"/>
          <w:lang w:val="en-US"/>
        </w:rPr>
        <w:t>Brasileira</w:t>
      </w:r>
      <w:proofErr w:type="spellEnd"/>
      <w:r w:rsidRPr="005402C6">
        <w:rPr>
          <w:sz w:val="20"/>
          <w:szCs w:val="20"/>
          <w:lang w:val="en-US"/>
        </w:rPr>
        <w:t xml:space="preserve"> de </w:t>
      </w:r>
      <w:proofErr w:type="spellStart"/>
      <w:r w:rsidRPr="005402C6">
        <w:rPr>
          <w:sz w:val="20"/>
          <w:szCs w:val="20"/>
          <w:lang w:val="en-US"/>
        </w:rPr>
        <w:t>Herbicidas</w:t>
      </w:r>
      <w:proofErr w:type="spellEnd"/>
      <w:r w:rsidRPr="005402C6">
        <w:rPr>
          <w:sz w:val="20"/>
          <w:szCs w:val="20"/>
          <w:lang w:val="en-US"/>
        </w:rPr>
        <w:t>, v.17, n. 1, p.12-24, 2018.</w:t>
      </w:r>
    </w:p>
    <w:p w14:paraId="24D70E99"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proofErr w:type="gramStart"/>
      <w:r w:rsidRPr="005402C6">
        <w:rPr>
          <w:sz w:val="20"/>
          <w:szCs w:val="20"/>
          <w:lang w:val="en-US"/>
        </w:rPr>
        <w:t xml:space="preserve">THEISEN, G.; ANDRES, A. </w:t>
      </w:r>
      <w:proofErr w:type="spellStart"/>
      <w:r w:rsidRPr="005402C6">
        <w:rPr>
          <w:sz w:val="20"/>
          <w:szCs w:val="20"/>
          <w:lang w:val="en-US"/>
        </w:rPr>
        <w:t>Manejo</w:t>
      </w:r>
      <w:proofErr w:type="spellEnd"/>
      <w:r w:rsidRPr="005402C6">
        <w:rPr>
          <w:sz w:val="20"/>
          <w:szCs w:val="20"/>
          <w:lang w:val="en-US"/>
        </w:rPr>
        <w:t xml:space="preserve"> de </w:t>
      </w:r>
      <w:proofErr w:type="spellStart"/>
      <w:r w:rsidRPr="005402C6">
        <w:rPr>
          <w:sz w:val="20"/>
          <w:szCs w:val="20"/>
          <w:lang w:val="en-US"/>
        </w:rPr>
        <w:t>plantas</w:t>
      </w:r>
      <w:proofErr w:type="spellEnd"/>
      <w:r w:rsidRPr="005402C6">
        <w:rPr>
          <w:sz w:val="20"/>
          <w:szCs w:val="20"/>
          <w:lang w:val="en-US"/>
        </w:rPr>
        <w:t xml:space="preserve"> </w:t>
      </w:r>
      <w:proofErr w:type="spellStart"/>
      <w:r w:rsidRPr="005402C6">
        <w:rPr>
          <w:sz w:val="20"/>
          <w:szCs w:val="20"/>
          <w:lang w:val="en-US"/>
        </w:rPr>
        <w:t>daninhas</w:t>
      </w:r>
      <w:proofErr w:type="spellEnd"/>
      <w:r w:rsidRPr="005402C6">
        <w:rPr>
          <w:sz w:val="20"/>
          <w:szCs w:val="20"/>
          <w:lang w:val="en-US"/>
        </w:rPr>
        <w:t>.</w:t>
      </w:r>
      <w:proofErr w:type="gramEnd"/>
      <w:r w:rsidRPr="005402C6">
        <w:rPr>
          <w:sz w:val="20"/>
          <w:szCs w:val="20"/>
          <w:lang w:val="en-US"/>
        </w:rPr>
        <w:t xml:space="preserve"> </w:t>
      </w:r>
      <w:r w:rsidRPr="005402C6">
        <w:rPr>
          <w:sz w:val="20"/>
          <w:szCs w:val="20"/>
          <w:lang w:val="en-US"/>
        </w:rPr>
        <w:lastRenderedPageBreak/>
        <w:t xml:space="preserve">In: Silva Das, </w:t>
      </w:r>
      <w:proofErr w:type="spellStart"/>
      <w:r w:rsidRPr="005402C6">
        <w:rPr>
          <w:sz w:val="20"/>
          <w:szCs w:val="20"/>
          <w:lang w:val="en-US"/>
        </w:rPr>
        <w:t>Casagrande</w:t>
      </w:r>
      <w:proofErr w:type="spellEnd"/>
      <w:r w:rsidRPr="005402C6">
        <w:rPr>
          <w:sz w:val="20"/>
          <w:szCs w:val="20"/>
          <w:lang w:val="en-US"/>
        </w:rPr>
        <w:t xml:space="preserve"> Junior JG, </w:t>
      </w:r>
      <w:proofErr w:type="spellStart"/>
      <w:r w:rsidRPr="005402C6">
        <w:rPr>
          <w:sz w:val="20"/>
          <w:szCs w:val="20"/>
          <w:lang w:val="en-US"/>
        </w:rPr>
        <w:t>Scivittaro</w:t>
      </w:r>
      <w:proofErr w:type="spellEnd"/>
      <w:r w:rsidRPr="005402C6">
        <w:rPr>
          <w:sz w:val="20"/>
          <w:szCs w:val="20"/>
          <w:lang w:val="en-US"/>
        </w:rPr>
        <w:t xml:space="preserve"> WB (Eds.) A </w:t>
      </w:r>
      <w:proofErr w:type="spellStart"/>
      <w:r w:rsidRPr="005402C6">
        <w:rPr>
          <w:sz w:val="20"/>
          <w:szCs w:val="20"/>
          <w:lang w:val="en-US"/>
        </w:rPr>
        <w:t>cultura</w:t>
      </w:r>
      <w:proofErr w:type="spellEnd"/>
      <w:r w:rsidRPr="005402C6">
        <w:rPr>
          <w:sz w:val="20"/>
          <w:szCs w:val="20"/>
          <w:lang w:val="en-US"/>
        </w:rPr>
        <w:t xml:space="preserve"> da </w:t>
      </w:r>
      <w:proofErr w:type="spellStart"/>
      <w:r w:rsidRPr="005402C6">
        <w:rPr>
          <w:sz w:val="20"/>
          <w:szCs w:val="20"/>
          <w:lang w:val="en-US"/>
        </w:rPr>
        <w:t>mamona</w:t>
      </w:r>
      <w:proofErr w:type="spellEnd"/>
      <w:r w:rsidRPr="005402C6">
        <w:rPr>
          <w:sz w:val="20"/>
          <w:szCs w:val="20"/>
          <w:lang w:val="en-US"/>
        </w:rPr>
        <w:t xml:space="preserve"> no Rio Grande do </w:t>
      </w:r>
      <w:proofErr w:type="spellStart"/>
      <w:r w:rsidRPr="005402C6">
        <w:rPr>
          <w:sz w:val="20"/>
          <w:szCs w:val="20"/>
          <w:lang w:val="en-US"/>
        </w:rPr>
        <w:t>Sul</w:t>
      </w:r>
      <w:proofErr w:type="spellEnd"/>
      <w:r w:rsidRPr="005402C6">
        <w:rPr>
          <w:sz w:val="20"/>
          <w:szCs w:val="20"/>
          <w:lang w:val="en-US"/>
        </w:rPr>
        <w:t xml:space="preserve">. Brasília: </w:t>
      </w:r>
      <w:proofErr w:type="spellStart"/>
      <w:r w:rsidRPr="005402C6">
        <w:rPr>
          <w:sz w:val="20"/>
          <w:szCs w:val="20"/>
          <w:lang w:val="en-US"/>
        </w:rPr>
        <w:t>Embrapa</w:t>
      </w:r>
      <w:proofErr w:type="spellEnd"/>
      <w:r w:rsidRPr="005402C6">
        <w:rPr>
          <w:sz w:val="20"/>
          <w:szCs w:val="20"/>
          <w:lang w:val="en-US"/>
        </w:rPr>
        <w:t xml:space="preserve"> </w:t>
      </w:r>
      <w:proofErr w:type="spellStart"/>
      <w:r w:rsidRPr="005402C6">
        <w:rPr>
          <w:sz w:val="20"/>
          <w:szCs w:val="20"/>
          <w:lang w:val="en-US"/>
        </w:rPr>
        <w:t>Clima</w:t>
      </w:r>
      <w:proofErr w:type="spellEnd"/>
      <w:r w:rsidRPr="005402C6">
        <w:rPr>
          <w:sz w:val="20"/>
          <w:szCs w:val="20"/>
          <w:lang w:val="en-US"/>
        </w:rPr>
        <w:t xml:space="preserve"> </w:t>
      </w:r>
      <w:proofErr w:type="spellStart"/>
      <w:r w:rsidRPr="005402C6">
        <w:rPr>
          <w:sz w:val="20"/>
          <w:szCs w:val="20"/>
          <w:lang w:val="en-US"/>
        </w:rPr>
        <w:t>Temperado</w:t>
      </w:r>
      <w:proofErr w:type="spellEnd"/>
      <w:r w:rsidRPr="005402C6">
        <w:rPr>
          <w:sz w:val="20"/>
          <w:szCs w:val="20"/>
          <w:lang w:val="en-US"/>
        </w:rPr>
        <w:t xml:space="preserve">, 2007. </w:t>
      </w:r>
    </w:p>
    <w:p w14:paraId="6957CDD5" w14:textId="77777777" w:rsidR="005402C6" w:rsidRPr="005402C6" w:rsidRDefault="005402C6" w:rsidP="005402C6">
      <w:pPr>
        <w:pStyle w:val="Corpodetexto"/>
        <w:spacing w:before="100" w:beforeAutospacing="1" w:after="100" w:afterAutospacing="1" w:line="276" w:lineRule="auto"/>
        <w:ind w:left="567" w:hanging="567"/>
        <w:jc w:val="both"/>
        <w:rPr>
          <w:sz w:val="20"/>
          <w:szCs w:val="20"/>
          <w:lang w:val="en-US"/>
        </w:rPr>
      </w:pPr>
      <w:r w:rsidRPr="005402C6">
        <w:rPr>
          <w:sz w:val="20"/>
          <w:szCs w:val="20"/>
          <w:lang w:val="en-US"/>
        </w:rPr>
        <w:t xml:space="preserve">TROSTLE, C.; WALLACE, S.; AULD, D. Keys and concerns for castor production in </w:t>
      </w:r>
      <w:proofErr w:type="spellStart"/>
      <w:r w:rsidRPr="005402C6">
        <w:rPr>
          <w:sz w:val="20"/>
          <w:szCs w:val="20"/>
          <w:lang w:val="en-US"/>
        </w:rPr>
        <w:t>texas</w:t>
      </w:r>
      <w:proofErr w:type="spellEnd"/>
      <w:r w:rsidRPr="005402C6">
        <w:rPr>
          <w:sz w:val="20"/>
          <w:szCs w:val="20"/>
          <w:lang w:val="en-US"/>
        </w:rPr>
        <w:t xml:space="preserve">: the ‘first things’ you need to know. In: AGRILIFE EXTENSION. </w:t>
      </w:r>
      <w:proofErr w:type="spellStart"/>
      <w:r w:rsidRPr="005402C6">
        <w:rPr>
          <w:sz w:val="20"/>
          <w:szCs w:val="20"/>
          <w:lang w:val="en-US"/>
        </w:rPr>
        <w:t>Anais</w:t>
      </w:r>
      <w:proofErr w:type="spellEnd"/>
      <w:r w:rsidRPr="005402C6">
        <w:rPr>
          <w:sz w:val="20"/>
          <w:szCs w:val="20"/>
          <w:lang w:val="en-US"/>
        </w:rPr>
        <w:t xml:space="preserve">…Texas, 2012. </w:t>
      </w:r>
    </w:p>
    <w:p w14:paraId="791978D9" w14:textId="688064CE" w:rsidR="00EB7B65" w:rsidRDefault="005402C6" w:rsidP="005402C6">
      <w:pPr>
        <w:pStyle w:val="Corpodetexto"/>
        <w:spacing w:before="100" w:beforeAutospacing="1" w:after="100" w:afterAutospacing="1" w:line="276" w:lineRule="auto"/>
        <w:ind w:left="567" w:hanging="567"/>
        <w:jc w:val="both"/>
        <w:rPr>
          <w:sz w:val="20"/>
          <w:szCs w:val="20"/>
        </w:rPr>
        <w:sectPr w:rsidR="00EB7B65" w:rsidSect="00536CCE">
          <w:headerReference w:type="default" r:id="rId11"/>
          <w:footerReference w:type="default" r:id="rId12"/>
          <w:type w:val="continuous"/>
          <w:pgSz w:w="11906" w:h="16838"/>
          <w:pgMar w:top="1418" w:right="1134" w:bottom="1418" w:left="1134" w:header="709" w:footer="709" w:gutter="0"/>
          <w:cols w:num="2" w:space="282"/>
          <w:docGrid w:linePitch="360"/>
        </w:sectPr>
      </w:pPr>
      <w:r w:rsidRPr="005402C6">
        <w:rPr>
          <w:sz w:val="20"/>
          <w:szCs w:val="20"/>
          <w:lang w:val="en-US"/>
        </w:rPr>
        <w:t>ZIMDAHL, R. L. Fundamentals of weed science. Academic press, 2018</w:t>
      </w:r>
      <w:proofErr w:type="gramStart"/>
      <w:r w:rsidRPr="005402C6">
        <w:rPr>
          <w:sz w:val="20"/>
          <w:szCs w:val="20"/>
          <w:lang w:val="en-US"/>
        </w:rPr>
        <w:t>.</w:t>
      </w:r>
      <w:r w:rsidR="00AC5849" w:rsidRPr="00AC5849">
        <w:rPr>
          <w:sz w:val="20"/>
          <w:szCs w:val="20"/>
          <w:lang w:val="en-US"/>
        </w:rPr>
        <w:t>.</w:t>
      </w:r>
      <w:proofErr w:type="gramEnd"/>
    </w:p>
    <w:bookmarkEnd w:id="0"/>
    <w:p w14:paraId="176AAA0F" w14:textId="77777777" w:rsidR="00EB7B65" w:rsidRPr="00EB7B65" w:rsidRDefault="00EB7B65" w:rsidP="00EB7B65">
      <w:pPr>
        <w:pStyle w:val="Corpodetexto"/>
        <w:spacing w:before="100" w:beforeAutospacing="1" w:after="100" w:afterAutospacing="1" w:line="276" w:lineRule="auto"/>
        <w:ind w:left="567" w:hanging="567"/>
        <w:jc w:val="both"/>
        <w:rPr>
          <w:sz w:val="20"/>
          <w:szCs w:val="20"/>
        </w:rPr>
      </w:pPr>
    </w:p>
    <w:sectPr w:rsidR="00EB7B65" w:rsidRPr="00EB7B65" w:rsidSect="00EB7B65">
      <w:type w:val="continuous"/>
      <w:pgSz w:w="11906" w:h="16838"/>
      <w:pgMar w:top="1418" w:right="1134" w:bottom="1418"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8FAC1" w14:textId="77777777" w:rsidR="00F1635A" w:rsidRDefault="00F1635A" w:rsidP="00EB7B65">
      <w:r>
        <w:separator/>
      </w:r>
    </w:p>
  </w:endnote>
  <w:endnote w:type="continuationSeparator" w:id="0">
    <w:p w14:paraId="3B2B572E" w14:textId="77777777" w:rsidR="00F1635A" w:rsidRDefault="00F1635A" w:rsidP="00EB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29828" w14:textId="77777777" w:rsidR="00EB7B65" w:rsidRDefault="00EB7B65">
    <w:pPr>
      <w:pStyle w:val="Corpodetexto"/>
      <w:spacing w:line="12"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109CE" w14:textId="0A98B99B" w:rsidR="00EB7B65" w:rsidRPr="00124322" w:rsidRDefault="00C9062B" w:rsidP="00BD735F">
    <w:pPr>
      <w:pStyle w:val="Rodap"/>
      <w:pBdr>
        <w:top w:val="single" w:sz="12" w:space="0" w:color="auto"/>
        <w:bottom w:val="single" w:sz="12" w:space="1" w:color="auto"/>
      </w:pBdr>
      <w:jc w:val="center"/>
      <w:rPr>
        <w:sz w:val="20"/>
        <w:szCs w:val="20"/>
        <w:lang w:val="pt-BR"/>
      </w:rPr>
    </w:pPr>
    <w:bookmarkStart w:id="2" w:name="_Hlk206592434"/>
    <w:r>
      <w:rPr>
        <w:sz w:val="20"/>
        <w:szCs w:val="20"/>
        <w:lang w:val="pt-BR"/>
      </w:rPr>
      <w:t>Matos</w:t>
    </w:r>
    <w:r w:rsidR="00EB7B65" w:rsidRPr="00124322">
      <w:rPr>
        <w:sz w:val="20"/>
        <w:szCs w:val="20"/>
        <w:lang w:val="pt-BR"/>
      </w:rPr>
      <w:t xml:space="preserve"> </w:t>
    </w:r>
    <w:proofErr w:type="spellStart"/>
    <w:r w:rsidR="00EB7B65" w:rsidRPr="00124322">
      <w:rPr>
        <w:sz w:val="20"/>
        <w:szCs w:val="20"/>
        <w:lang w:val="pt-BR"/>
      </w:rPr>
      <w:t>Cientific</w:t>
    </w:r>
    <w:proofErr w:type="spellEnd"/>
    <w:r w:rsidR="00EB7B65" w:rsidRPr="00124322">
      <w:rPr>
        <w:sz w:val="20"/>
        <w:szCs w:val="20"/>
        <w:lang w:val="pt-BR"/>
      </w:rPr>
      <w:t xml:space="preserve">@ - </w:t>
    </w:r>
    <w:proofErr w:type="spellStart"/>
    <w:r w:rsidR="00EB7B65" w:rsidRPr="00124322">
      <w:rPr>
        <w:sz w:val="20"/>
        <w:szCs w:val="20"/>
        <w:lang w:val="pt-BR"/>
      </w:rPr>
      <w:t>Multidisciplinary</w:t>
    </w:r>
    <w:proofErr w:type="spellEnd"/>
    <w:r w:rsidR="00EB7B65" w:rsidRPr="00124322">
      <w:rPr>
        <w:sz w:val="20"/>
        <w:szCs w:val="20"/>
        <w:lang w:val="pt-BR"/>
      </w:rPr>
      <w:t xml:space="preserve"> </w:t>
    </w:r>
    <w:proofErr w:type="spellStart"/>
    <w:r w:rsidR="00EB7B65" w:rsidRPr="00124322">
      <w:rPr>
        <w:sz w:val="20"/>
        <w:szCs w:val="20"/>
        <w:lang w:val="pt-BR"/>
      </w:rPr>
      <w:t>Journal</w:t>
    </w:r>
    <w:proofErr w:type="spellEnd"/>
    <w:r w:rsidR="00EB7B65" w:rsidRPr="00124322">
      <w:rPr>
        <w:sz w:val="20"/>
        <w:szCs w:val="20"/>
        <w:lang w:val="pt-BR"/>
      </w:rPr>
      <w:t xml:space="preserve"> – V.1</w:t>
    </w:r>
    <w:r w:rsidR="00124322">
      <w:rPr>
        <w:sz w:val="20"/>
        <w:szCs w:val="20"/>
        <w:lang w:val="pt-BR"/>
      </w:rPr>
      <w:t>3</w:t>
    </w:r>
    <w:r w:rsidR="00EB7B65" w:rsidRPr="00124322">
      <w:rPr>
        <w:sz w:val="20"/>
        <w:szCs w:val="20"/>
        <w:lang w:val="pt-BR"/>
      </w:rPr>
      <w:t xml:space="preserve"> N.</w:t>
    </w:r>
    <w:r w:rsidR="00124322">
      <w:rPr>
        <w:sz w:val="20"/>
        <w:szCs w:val="20"/>
        <w:lang w:val="pt-BR"/>
      </w:rPr>
      <w:t>1</w:t>
    </w:r>
    <w:r w:rsidR="00EB7B65" w:rsidRPr="00124322">
      <w:rPr>
        <w:sz w:val="20"/>
        <w:szCs w:val="20"/>
        <w:lang w:val="pt-BR"/>
      </w:rPr>
      <w:t xml:space="preserve"> - (202</w:t>
    </w:r>
    <w:r w:rsidR="00124322">
      <w:rPr>
        <w:sz w:val="20"/>
        <w:szCs w:val="20"/>
        <w:lang w:val="pt-BR"/>
      </w:rPr>
      <w:t>5</w:t>
    </w:r>
    <w:r w:rsidR="00EB7B65" w:rsidRPr="00124322">
      <w:rPr>
        <w:sz w:val="20"/>
        <w:szCs w:val="20"/>
        <w:lang w:val="pt-BR"/>
      </w:rPr>
      <w:t>)</w:t>
    </w:r>
  </w:p>
  <w:bookmarkEnd w:id="2"/>
  <w:p w14:paraId="69D2102E" w14:textId="77777777" w:rsidR="00EB7B65" w:rsidRPr="00124322" w:rsidRDefault="00EB7B65">
    <w:pPr>
      <w:pStyle w:val="Rodap"/>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3529C" w14:textId="63E5594D" w:rsidR="00EB7B65" w:rsidRPr="00EB7B65" w:rsidRDefault="00C9062B" w:rsidP="00EB7B65">
    <w:pPr>
      <w:pStyle w:val="Rodap"/>
      <w:pBdr>
        <w:top w:val="single" w:sz="12" w:space="0" w:color="auto"/>
        <w:bottom w:val="single" w:sz="12" w:space="1" w:color="auto"/>
      </w:pBdr>
      <w:jc w:val="center"/>
      <w:rPr>
        <w:sz w:val="20"/>
        <w:szCs w:val="20"/>
      </w:rPr>
    </w:pPr>
    <w:r>
      <w:rPr>
        <w:sz w:val="20"/>
        <w:szCs w:val="20"/>
      </w:rPr>
      <w:t>Matos</w:t>
    </w:r>
    <w:r w:rsidR="00EB7B65" w:rsidRPr="00005421">
      <w:rPr>
        <w:sz w:val="20"/>
        <w:szCs w:val="20"/>
      </w:rPr>
      <w:t xml:space="preserve"> Cientific@ - Multidisciplinary Journal – V.1</w:t>
    </w:r>
    <w:r w:rsidR="00357255">
      <w:rPr>
        <w:sz w:val="20"/>
        <w:szCs w:val="20"/>
      </w:rPr>
      <w:t>3</w:t>
    </w:r>
    <w:r w:rsidR="00EB7B65" w:rsidRPr="00005421">
      <w:rPr>
        <w:sz w:val="20"/>
        <w:szCs w:val="20"/>
      </w:rPr>
      <w:t xml:space="preserve"> N.</w:t>
    </w:r>
    <w:r w:rsidR="00357255">
      <w:rPr>
        <w:sz w:val="20"/>
        <w:szCs w:val="20"/>
      </w:rPr>
      <w:t>1</w:t>
    </w:r>
    <w:r w:rsidR="00EB7B65" w:rsidRPr="00005421">
      <w:rPr>
        <w:sz w:val="20"/>
        <w:szCs w:val="20"/>
      </w:rPr>
      <w:t xml:space="preserve"> - (202</w:t>
    </w:r>
    <w:r w:rsidR="00357255">
      <w:rPr>
        <w:sz w:val="20"/>
        <w:szCs w:val="20"/>
      </w:rPr>
      <w:t>5</w:t>
    </w:r>
    <w:r w:rsidR="00EB7B65" w:rsidRPr="00005421">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43657" w14:textId="77777777" w:rsidR="00F1635A" w:rsidRDefault="00F1635A" w:rsidP="00EB7B65">
      <w:r>
        <w:separator/>
      </w:r>
    </w:p>
  </w:footnote>
  <w:footnote w:type="continuationSeparator" w:id="0">
    <w:p w14:paraId="3A9D7D90" w14:textId="77777777" w:rsidR="00F1635A" w:rsidRDefault="00F1635A" w:rsidP="00EB7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138829693"/>
      <w:docPartObj>
        <w:docPartGallery w:val="Page Numbers (Top of Page)"/>
        <w:docPartUnique/>
      </w:docPartObj>
    </w:sdtPr>
    <w:sdtEndPr>
      <w:rPr>
        <w:b/>
        <w:bCs/>
        <w:color w:val="auto"/>
        <w:spacing w:val="0"/>
      </w:rPr>
    </w:sdtEndPr>
    <w:sdtContent>
      <w:p w14:paraId="61824F58" w14:textId="77777777" w:rsidR="00EB7B65" w:rsidRPr="00DC09B4" w:rsidRDefault="00EB7B65" w:rsidP="00BD735F">
        <w:pPr>
          <w:pStyle w:val="Cabealho"/>
          <w:pBdr>
            <w:bottom w:val="single" w:sz="4" w:space="1" w:color="D9D9D9" w:themeColor="background1" w:themeShade="D9"/>
          </w:pBdr>
          <w:jc w:val="right"/>
          <w:rPr>
            <w:b/>
            <w:bCs/>
          </w:rPr>
        </w:pPr>
        <w:r>
          <w:rPr>
            <w:color w:val="7F7F7F" w:themeColor="background1" w:themeShade="7F"/>
            <w:spacing w:val="60"/>
          </w:rPr>
          <w:t>Página</w:t>
        </w:r>
        <w:r>
          <w:t xml:space="preserve"> | </w:t>
        </w:r>
        <w:r>
          <w:fldChar w:fldCharType="begin"/>
        </w:r>
        <w:r>
          <w:instrText>PAGE   \* MERGEFORMAT</w:instrText>
        </w:r>
        <w:r>
          <w:fldChar w:fldCharType="separate"/>
        </w:r>
        <w:r>
          <w:t>1</w:t>
        </w:r>
        <w:r>
          <w:rPr>
            <w:b/>
            <w:bCs/>
          </w:rPr>
          <w:fldChar w:fldCharType="end"/>
        </w:r>
      </w:p>
    </w:sdtContent>
  </w:sdt>
  <w:p w14:paraId="5F2ABE3B" w14:textId="77777777" w:rsidR="00EB7B65" w:rsidRDefault="00EB7B65" w:rsidP="00BD735F">
    <w:pPr>
      <w:pStyle w:val="Cabealho"/>
    </w:pPr>
  </w:p>
  <w:p w14:paraId="05D0D76C" w14:textId="77777777" w:rsidR="00EB7B65" w:rsidRDefault="00EB7B6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79254216"/>
      <w:docPartObj>
        <w:docPartGallery w:val="Page Numbers (Top of Page)"/>
        <w:docPartUnique/>
      </w:docPartObj>
    </w:sdtPr>
    <w:sdtEndPr>
      <w:rPr>
        <w:b/>
        <w:bCs/>
        <w:color w:val="auto"/>
        <w:spacing w:val="0"/>
      </w:rPr>
    </w:sdtEndPr>
    <w:sdtContent>
      <w:p w14:paraId="10C00226" w14:textId="77777777" w:rsidR="00EB7B65" w:rsidRPr="00DC09B4" w:rsidRDefault="00EB7B65" w:rsidP="00BD735F">
        <w:pPr>
          <w:pStyle w:val="Cabealho"/>
          <w:pBdr>
            <w:bottom w:val="single" w:sz="4" w:space="1" w:color="D9D9D9" w:themeColor="background1" w:themeShade="D9"/>
          </w:pBdr>
          <w:jc w:val="right"/>
          <w:rPr>
            <w:b/>
            <w:bCs/>
          </w:rPr>
        </w:pPr>
        <w:r>
          <w:rPr>
            <w:color w:val="7F7F7F" w:themeColor="background1" w:themeShade="7F"/>
            <w:spacing w:val="60"/>
          </w:rPr>
          <w:t>Página</w:t>
        </w:r>
        <w:r>
          <w:t xml:space="preserve"> | </w:t>
        </w:r>
        <w:r>
          <w:fldChar w:fldCharType="begin"/>
        </w:r>
        <w:r>
          <w:instrText>PAGE   \* MERGEFORMAT</w:instrText>
        </w:r>
        <w:r>
          <w:fldChar w:fldCharType="separate"/>
        </w:r>
        <w:r w:rsidR="00EA65F3">
          <w:rPr>
            <w:noProof/>
          </w:rPr>
          <w:t>1</w:t>
        </w:r>
        <w:r>
          <w:rPr>
            <w:b/>
            <w:bCs/>
          </w:rPr>
          <w:fldChar w:fldCharType="end"/>
        </w:r>
      </w:p>
    </w:sdtContent>
  </w:sdt>
  <w:p w14:paraId="311F27AC" w14:textId="77777777" w:rsidR="00EB7B65" w:rsidRDefault="00EB7B6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_Hlk206592410" w:displacedByCustomXml="next"/>
  <w:sdt>
    <w:sdtPr>
      <w:rPr>
        <w:color w:val="7F7F7F" w:themeColor="background1" w:themeShade="7F"/>
        <w:spacing w:val="60"/>
      </w:rPr>
      <w:id w:val="883140003"/>
      <w:docPartObj>
        <w:docPartGallery w:val="Page Numbers (Top of Page)"/>
        <w:docPartUnique/>
      </w:docPartObj>
    </w:sdtPr>
    <w:sdtEndPr>
      <w:rPr>
        <w:b/>
        <w:bCs/>
        <w:color w:val="auto"/>
        <w:spacing w:val="0"/>
      </w:rPr>
    </w:sdtEndPr>
    <w:sdtContent>
      <w:p w14:paraId="79402B62" w14:textId="1E9730CE" w:rsidR="00EB7B65" w:rsidRPr="00EB7B65" w:rsidRDefault="00EB7B65" w:rsidP="00EB7B65">
        <w:pPr>
          <w:pStyle w:val="Cabealho"/>
          <w:pBdr>
            <w:bottom w:val="single" w:sz="4" w:space="1" w:color="D9D9D9" w:themeColor="background1" w:themeShade="D9"/>
          </w:pBdr>
          <w:jc w:val="right"/>
          <w:rPr>
            <w:b/>
            <w:bCs/>
          </w:rPr>
        </w:pPr>
        <w:r>
          <w:rPr>
            <w:color w:val="7F7F7F" w:themeColor="background1" w:themeShade="7F"/>
            <w:spacing w:val="60"/>
          </w:rPr>
          <w:t>Página</w:t>
        </w:r>
        <w:r>
          <w:t xml:space="preserve"> </w:t>
        </w:r>
        <w:bookmarkEnd w:id="5"/>
        <w:r>
          <w:t xml:space="preserve">| </w:t>
        </w:r>
        <w:r>
          <w:fldChar w:fldCharType="begin"/>
        </w:r>
        <w:r>
          <w:instrText>PAGE   \* MERGEFORMAT</w:instrText>
        </w:r>
        <w:r>
          <w:fldChar w:fldCharType="separate"/>
        </w:r>
        <w:r w:rsidR="00EA65F3">
          <w:rPr>
            <w:noProof/>
          </w:rPr>
          <w:t>7</w:t>
        </w:r>
        <w:r>
          <w:rPr>
            <w:b/>
            <w:bCs/>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65"/>
    <w:rsid w:val="00027140"/>
    <w:rsid w:val="000467E1"/>
    <w:rsid w:val="000853C9"/>
    <w:rsid w:val="000C2079"/>
    <w:rsid w:val="000D5C6E"/>
    <w:rsid w:val="00124322"/>
    <w:rsid w:val="001425D0"/>
    <w:rsid w:val="00193770"/>
    <w:rsid w:val="001F5085"/>
    <w:rsid w:val="00240DCF"/>
    <w:rsid w:val="002B7C63"/>
    <w:rsid w:val="00357255"/>
    <w:rsid w:val="00381EB5"/>
    <w:rsid w:val="003E42EA"/>
    <w:rsid w:val="0049223F"/>
    <w:rsid w:val="004A2AB6"/>
    <w:rsid w:val="00536CCE"/>
    <w:rsid w:val="005402C6"/>
    <w:rsid w:val="005434DE"/>
    <w:rsid w:val="005526DF"/>
    <w:rsid w:val="005963CF"/>
    <w:rsid w:val="005C4910"/>
    <w:rsid w:val="005E7C46"/>
    <w:rsid w:val="00623491"/>
    <w:rsid w:val="006D0AFC"/>
    <w:rsid w:val="006F24A2"/>
    <w:rsid w:val="006F3C35"/>
    <w:rsid w:val="0074290B"/>
    <w:rsid w:val="00752ECF"/>
    <w:rsid w:val="00773C1A"/>
    <w:rsid w:val="00797C72"/>
    <w:rsid w:val="008922EA"/>
    <w:rsid w:val="008F2B90"/>
    <w:rsid w:val="009B4A8D"/>
    <w:rsid w:val="009F7128"/>
    <w:rsid w:val="00A26E14"/>
    <w:rsid w:val="00A44095"/>
    <w:rsid w:val="00A46CD4"/>
    <w:rsid w:val="00A47D22"/>
    <w:rsid w:val="00A961EE"/>
    <w:rsid w:val="00AA258C"/>
    <w:rsid w:val="00AB42FC"/>
    <w:rsid w:val="00AC4B93"/>
    <w:rsid w:val="00AC5849"/>
    <w:rsid w:val="00BF29D5"/>
    <w:rsid w:val="00C9062B"/>
    <w:rsid w:val="00C97A86"/>
    <w:rsid w:val="00CB516D"/>
    <w:rsid w:val="00D2179C"/>
    <w:rsid w:val="00DE7F86"/>
    <w:rsid w:val="00E046B0"/>
    <w:rsid w:val="00E178BC"/>
    <w:rsid w:val="00EA65F3"/>
    <w:rsid w:val="00EB7B65"/>
    <w:rsid w:val="00EE6513"/>
    <w:rsid w:val="00F1635A"/>
    <w:rsid w:val="00F76773"/>
    <w:rsid w:val="00FA06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F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65"/>
    <w:pPr>
      <w:widowControl w:val="0"/>
      <w:suppressAutoHyphens/>
      <w:spacing w:after="0" w:line="240" w:lineRule="auto"/>
    </w:pPr>
    <w:rPr>
      <w:rFonts w:ascii="Times New Roman" w:eastAsia="Times New Roman" w:hAnsi="Times New Roman" w:cs="Times New Roman"/>
      <w:kern w:val="0"/>
      <w:sz w:val="22"/>
      <w:szCs w:val="22"/>
      <w:lang w:val="pt-PT"/>
      <w14:ligatures w14:val="none"/>
    </w:rPr>
  </w:style>
  <w:style w:type="paragraph" w:styleId="Ttulo1">
    <w:name w:val="heading 1"/>
    <w:basedOn w:val="Normal"/>
    <w:next w:val="Normal"/>
    <w:link w:val="Ttulo1Char"/>
    <w:uiPriority w:val="9"/>
    <w:qFormat/>
    <w:rsid w:val="00EB7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B7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B7B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B7B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B7B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B7B6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B7B6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B7B6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B7B65"/>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7B6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B7B6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B7B6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B7B6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B7B6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B7B6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B7B6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B7B6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B7B65"/>
    <w:rPr>
      <w:rFonts w:eastAsiaTheme="majorEastAsia" w:cstheme="majorBidi"/>
      <w:color w:val="272727" w:themeColor="text1" w:themeTint="D8"/>
    </w:rPr>
  </w:style>
  <w:style w:type="paragraph" w:styleId="Ttulo">
    <w:name w:val="Title"/>
    <w:basedOn w:val="Normal"/>
    <w:next w:val="Normal"/>
    <w:link w:val="TtuloChar"/>
    <w:qFormat/>
    <w:rsid w:val="00EB7B65"/>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EB7B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B7B6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B7B6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B7B65"/>
    <w:pPr>
      <w:spacing w:before="160"/>
      <w:jc w:val="center"/>
    </w:pPr>
    <w:rPr>
      <w:i/>
      <w:iCs/>
      <w:color w:val="404040" w:themeColor="text1" w:themeTint="BF"/>
    </w:rPr>
  </w:style>
  <w:style w:type="character" w:customStyle="1" w:styleId="CitaoChar">
    <w:name w:val="Citação Char"/>
    <w:basedOn w:val="Fontepargpadro"/>
    <w:link w:val="Citao"/>
    <w:uiPriority w:val="29"/>
    <w:rsid w:val="00EB7B65"/>
    <w:rPr>
      <w:i/>
      <w:iCs/>
      <w:color w:val="404040" w:themeColor="text1" w:themeTint="BF"/>
    </w:rPr>
  </w:style>
  <w:style w:type="paragraph" w:styleId="PargrafodaLista">
    <w:name w:val="List Paragraph"/>
    <w:basedOn w:val="Normal"/>
    <w:uiPriority w:val="1"/>
    <w:qFormat/>
    <w:rsid w:val="00EB7B65"/>
    <w:pPr>
      <w:ind w:left="720"/>
      <w:contextualSpacing/>
    </w:pPr>
  </w:style>
  <w:style w:type="character" w:styleId="nfaseIntensa">
    <w:name w:val="Intense Emphasis"/>
    <w:basedOn w:val="Fontepargpadro"/>
    <w:uiPriority w:val="21"/>
    <w:qFormat/>
    <w:rsid w:val="00EB7B65"/>
    <w:rPr>
      <w:i/>
      <w:iCs/>
      <w:color w:val="0F4761" w:themeColor="accent1" w:themeShade="BF"/>
    </w:rPr>
  </w:style>
  <w:style w:type="paragraph" w:styleId="CitaoIntensa">
    <w:name w:val="Intense Quote"/>
    <w:basedOn w:val="Normal"/>
    <w:next w:val="Normal"/>
    <w:link w:val="CitaoIntensaChar"/>
    <w:uiPriority w:val="30"/>
    <w:qFormat/>
    <w:rsid w:val="00EB7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B7B65"/>
    <w:rPr>
      <w:i/>
      <w:iCs/>
      <w:color w:val="0F4761" w:themeColor="accent1" w:themeShade="BF"/>
    </w:rPr>
  </w:style>
  <w:style w:type="character" w:styleId="RefernciaIntensa">
    <w:name w:val="Intense Reference"/>
    <w:basedOn w:val="Fontepargpadro"/>
    <w:uiPriority w:val="32"/>
    <w:qFormat/>
    <w:rsid w:val="00EB7B65"/>
    <w:rPr>
      <w:b/>
      <w:bCs/>
      <w:smallCaps/>
      <w:color w:val="0F4761" w:themeColor="accent1" w:themeShade="BF"/>
      <w:spacing w:val="5"/>
    </w:rPr>
  </w:style>
  <w:style w:type="paragraph" w:styleId="Cabealho">
    <w:name w:val="header"/>
    <w:basedOn w:val="Normal"/>
    <w:link w:val="CabealhoChar"/>
    <w:uiPriority w:val="99"/>
    <w:unhideWhenUsed/>
    <w:rsid w:val="00EB7B65"/>
    <w:pPr>
      <w:tabs>
        <w:tab w:val="center" w:pos="4252"/>
        <w:tab w:val="right" w:pos="8504"/>
      </w:tabs>
    </w:pPr>
  </w:style>
  <w:style w:type="character" w:customStyle="1" w:styleId="CabealhoChar">
    <w:name w:val="Cabeçalho Char"/>
    <w:basedOn w:val="Fontepargpadro"/>
    <w:link w:val="Cabealho"/>
    <w:uiPriority w:val="99"/>
    <w:rsid w:val="00EB7B65"/>
  </w:style>
  <w:style w:type="paragraph" w:styleId="Rodap">
    <w:name w:val="footer"/>
    <w:basedOn w:val="Normal"/>
    <w:link w:val="RodapChar"/>
    <w:uiPriority w:val="99"/>
    <w:unhideWhenUsed/>
    <w:rsid w:val="00EB7B65"/>
    <w:pPr>
      <w:tabs>
        <w:tab w:val="center" w:pos="4252"/>
        <w:tab w:val="right" w:pos="8504"/>
      </w:tabs>
    </w:pPr>
  </w:style>
  <w:style w:type="character" w:customStyle="1" w:styleId="RodapChar">
    <w:name w:val="Rodapé Char"/>
    <w:basedOn w:val="Fontepargpadro"/>
    <w:link w:val="Rodap"/>
    <w:uiPriority w:val="99"/>
    <w:rsid w:val="00EB7B65"/>
  </w:style>
  <w:style w:type="character" w:customStyle="1" w:styleId="LinkdaInternet">
    <w:name w:val="Link da Internet"/>
    <w:rsid w:val="00EB7B65"/>
    <w:rPr>
      <w:color w:val="000080"/>
      <w:u w:val="single"/>
    </w:rPr>
  </w:style>
  <w:style w:type="paragraph" w:styleId="Corpodetexto">
    <w:name w:val="Body Text"/>
    <w:basedOn w:val="Normal"/>
    <w:link w:val="CorpodetextoChar"/>
    <w:uiPriority w:val="1"/>
    <w:qFormat/>
    <w:rsid w:val="00EB7B65"/>
    <w:rPr>
      <w:sz w:val="24"/>
      <w:szCs w:val="24"/>
    </w:rPr>
  </w:style>
  <w:style w:type="character" w:customStyle="1" w:styleId="CorpodetextoChar">
    <w:name w:val="Corpo de texto Char"/>
    <w:basedOn w:val="Fontepargpadro"/>
    <w:link w:val="Corpodetexto"/>
    <w:uiPriority w:val="1"/>
    <w:rsid w:val="00EB7B65"/>
    <w:rPr>
      <w:rFonts w:ascii="Times New Roman" w:eastAsia="Times New Roman" w:hAnsi="Times New Roman" w:cs="Times New Roman"/>
      <w:kern w:val="0"/>
      <w:lang w:val="pt-PT"/>
      <w14:ligatures w14:val="none"/>
    </w:rPr>
  </w:style>
  <w:style w:type="paragraph" w:styleId="Lista">
    <w:name w:val="List"/>
    <w:basedOn w:val="Corpodetexto"/>
    <w:rsid w:val="00EB7B65"/>
    <w:rPr>
      <w:rFonts w:cs="Arial"/>
    </w:rPr>
  </w:style>
  <w:style w:type="paragraph" w:styleId="Legenda">
    <w:name w:val="caption"/>
    <w:basedOn w:val="Normal"/>
    <w:qFormat/>
    <w:rsid w:val="00EB7B65"/>
    <w:pPr>
      <w:suppressLineNumbers/>
      <w:spacing w:before="120" w:after="120"/>
    </w:pPr>
    <w:rPr>
      <w:rFonts w:cs="Arial"/>
      <w:i/>
      <w:iCs/>
      <w:sz w:val="24"/>
      <w:szCs w:val="24"/>
    </w:rPr>
  </w:style>
  <w:style w:type="paragraph" w:customStyle="1" w:styleId="ndice">
    <w:name w:val="Índice"/>
    <w:basedOn w:val="Normal"/>
    <w:qFormat/>
    <w:rsid w:val="00EB7B65"/>
    <w:pPr>
      <w:suppressLineNumbers/>
    </w:pPr>
    <w:rPr>
      <w:rFonts w:cs="Arial"/>
    </w:rPr>
  </w:style>
  <w:style w:type="paragraph" w:customStyle="1" w:styleId="TableParagraph">
    <w:name w:val="Table Paragraph"/>
    <w:basedOn w:val="Normal"/>
    <w:uiPriority w:val="1"/>
    <w:qFormat/>
    <w:rsid w:val="00EB7B65"/>
    <w:pPr>
      <w:spacing w:before="64"/>
    </w:pPr>
  </w:style>
  <w:style w:type="paragraph" w:customStyle="1" w:styleId="CabealhoeRodap">
    <w:name w:val="Cabeçalho e Rodapé"/>
    <w:basedOn w:val="Normal"/>
    <w:qFormat/>
    <w:rsid w:val="00EB7B65"/>
  </w:style>
  <w:style w:type="paragraph" w:customStyle="1" w:styleId="Contedodoquadro">
    <w:name w:val="Conteúdo do quadro"/>
    <w:basedOn w:val="Normal"/>
    <w:qFormat/>
    <w:rsid w:val="00EB7B65"/>
  </w:style>
  <w:style w:type="table" w:customStyle="1" w:styleId="TableNormal">
    <w:name w:val="Table Normal"/>
    <w:uiPriority w:val="2"/>
    <w:semiHidden/>
    <w:unhideWhenUsed/>
    <w:qFormat/>
    <w:rsid w:val="00EB7B65"/>
    <w:pPr>
      <w:suppressAutoHyphens/>
      <w:spacing w:after="0" w:line="240" w:lineRule="auto"/>
    </w:pPr>
    <w:rPr>
      <w:kern w:val="0"/>
      <w:sz w:val="22"/>
      <w:szCs w:val="22"/>
      <w:lang w:val="en-US"/>
      <w14:ligatures w14:val="none"/>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4A2AB6"/>
    <w:rPr>
      <w:rFonts w:ascii="Tahoma" w:hAnsi="Tahoma" w:cs="Tahoma"/>
      <w:sz w:val="16"/>
      <w:szCs w:val="16"/>
    </w:rPr>
  </w:style>
  <w:style w:type="character" w:customStyle="1" w:styleId="TextodebaloChar">
    <w:name w:val="Texto de balão Char"/>
    <w:basedOn w:val="Fontepargpadro"/>
    <w:link w:val="Textodebalo"/>
    <w:uiPriority w:val="99"/>
    <w:semiHidden/>
    <w:rsid w:val="004A2AB6"/>
    <w:rPr>
      <w:rFonts w:ascii="Tahoma" w:eastAsia="Times New Roman" w:hAnsi="Tahoma" w:cs="Tahoma"/>
      <w:kern w:val="0"/>
      <w:sz w:val="16"/>
      <w:szCs w:val="16"/>
      <w:lang w:val="pt-PT"/>
      <w14:ligatures w14:val="none"/>
    </w:rPr>
  </w:style>
  <w:style w:type="table" w:styleId="Tabelacomgrade">
    <w:name w:val="Table Grid"/>
    <w:basedOn w:val="Tabelanormal"/>
    <w:uiPriority w:val="59"/>
    <w:rsid w:val="005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5402C6"/>
    <w:pPr>
      <w:spacing w:after="0" w:line="240" w:lineRule="auto"/>
      <w:jc w:val="both"/>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65"/>
    <w:pPr>
      <w:widowControl w:val="0"/>
      <w:suppressAutoHyphens/>
      <w:spacing w:after="0" w:line="240" w:lineRule="auto"/>
    </w:pPr>
    <w:rPr>
      <w:rFonts w:ascii="Times New Roman" w:eastAsia="Times New Roman" w:hAnsi="Times New Roman" w:cs="Times New Roman"/>
      <w:kern w:val="0"/>
      <w:sz w:val="22"/>
      <w:szCs w:val="22"/>
      <w:lang w:val="pt-PT"/>
      <w14:ligatures w14:val="none"/>
    </w:rPr>
  </w:style>
  <w:style w:type="paragraph" w:styleId="Ttulo1">
    <w:name w:val="heading 1"/>
    <w:basedOn w:val="Normal"/>
    <w:next w:val="Normal"/>
    <w:link w:val="Ttulo1Char"/>
    <w:uiPriority w:val="9"/>
    <w:qFormat/>
    <w:rsid w:val="00EB7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B7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B7B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B7B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B7B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B7B6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B7B6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B7B6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B7B65"/>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7B6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B7B6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B7B6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B7B6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B7B6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B7B6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B7B6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B7B6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B7B65"/>
    <w:rPr>
      <w:rFonts w:eastAsiaTheme="majorEastAsia" w:cstheme="majorBidi"/>
      <w:color w:val="272727" w:themeColor="text1" w:themeTint="D8"/>
    </w:rPr>
  </w:style>
  <w:style w:type="paragraph" w:styleId="Ttulo">
    <w:name w:val="Title"/>
    <w:basedOn w:val="Normal"/>
    <w:next w:val="Normal"/>
    <w:link w:val="TtuloChar"/>
    <w:qFormat/>
    <w:rsid w:val="00EB7B65"/>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EB7B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B7B6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B7B6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B7B65"/>
    <w:pPr>
      <w:spacing w:before="160"/>
      <w:jc w:val="center"/>
    </w:pPr>
    <w:rPr>
      <w:i/>
      <w:iCs/>
      <w:color w:val="404040" w:themeColor="text1" w:themeTint="BF"/>
    </w:rPr>
  </w:style>
  <w:style w:type="character" w:customStyle="1" w:styleId="CitaoChar">
    <w:name w:val="Citação Char"/>
    <w:basedOn w:val="Fontepargpadro"/>
    <w:link w:val="Citao"/>
    <w:uiPriority w:val="29"/>
    <w:rsid w:val="00EB7B65"/>
    <w:rPr>
      <w:i/>
      <w:iCs/>
      <w:color w:val="404040" w:themeColor="text1" w:themeTint="BF"/>
    </w:rPr>
  </w:style>
  <w:style w:type="paragraph" w:styleId="PargrafodaLista">
    <w:name w:val="List Paragraph"/>
    <w:basedOn w:val="Normal"/>
    <w:uiPriority w:val="1"/>
    <w:qFormat/>
    <w:rsid w:val="00EB7B65"/>
    <w:pPr>
      <w:ind w:left="720"/>
      <w:contextualSpacing/>
    </w:pPr>
  </w:style>
  <w:style w:type="character" w:styleId="nfaseIntensa">
    <w:name w:val="Intense Emphasis"/>
    <w:basedOn w:val="Fontepargpadro"/>
    <w:uiPriority w:val="21"/>
    <w:qFormat/>
    <w:rsid w:val="00EB7B65"/>
    <w:rPr>
      <w:i/>
      <w:iCs/>
      <w:color w:val="0F4761" w:themeColor="accent1" w:themeShade="BF"/>
    </w:rPr>
  </w:style>
  <w:style w:type="paragraph" w:styleId="CitaoIntensa">
    <w:name w:val="Intense Quote"/>
    <w:basedOn w:val="Normal"/>
    <w:next w:val="Normal"/>
    <w:link w:val="CitaoIntensaChar"/>
    <w:uiPriority w:val="30"/>
    <w:qFormat/>
    <w:rsid w:val="00EB7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B7B65"/>
    <w:rPr>
      <w:i/>
      <w:iCs/>
      <w:color w:val="0F4761" w:themeColor="accent1" w:themeShade="BF"/>
    </w:rPr>
  </w:style>
  <w:style w:type="character" w:styleId="RefernciaIntensa">
    <w:name w:val="Intense Reference"/>
    <w:basedOn w:val="Fontepargpadro"/>
    <w:uiPriority w:val="32"/>
    <w:qFormat/>
    <w:rsid w:val="00EB7B65"/>
    <w:rPr>
      <w:b/>
      <w:bCs/>
      <w:smallCaps/>
      <w:color w:val="0F4761" w:themeColor="accent1" w:themeShade="BF"/>
      <w:spacing w:val="5"/>
    </w:rPr>
  </w:style>
  <w:style w:type="paragraph" w:styleId="Cabealho">
    <w:name w:val="header"/>
    <w:basedOn w:val="Normal"/>
    <w:link w:val="CabealhoChar"/>
    <w:uiPriority w:val="99"/>
    <w:unhideWhenUsed/>
    <w:rsid w:val="00EB7B65"/>
    <w:pPr>
      <w:tabs>
        <w:tab w:val="center" w:pos="4252"/>
        <w:tab w:val="right" w:pos="8504"/>
      </w:tabs>
    </w:pPr>
  </w:style>
  <w:style w:type="character" w:customStyle="1" w:styleId="CabealhoChar">
    <w:name w:val="Cabeçalho Char"/>
    <w:basedOn w:val="Fontepargpadro"/>
    <w:link w:val="Cabealho"/>
    <w:uiPriority w:val="99"/>
    <w:rsid w:val="00EB7B65"/>
  </w:style>
  <w:style w:type="paragraph" w:styleId="Rodap">
    <w:name w:val="footer"/>
    <w:basedOn w:val="Normal"/>
    <w:link w:val="RodapChar"/>
    <w:uiPriority w:val="99"/>
    <w:unhideWhenUsed/>
    <w:rsid w:val="00EB7B65"/>
    <w:pPr>
      <w:tabs>
        <w:tab w:val="center" w:pos="4252"/>
        <w:tab w:val="right" w:pos="8504"/>
      </w:tabs>
    </w:pPr>
  </w:style>
  <w:style w:type="character" w:customStyle="1" w:styleId="RodapChar">
    <w:name w:val="Rodapé Char"/>
    <w:basedOn w:val="Fontepargpadro"/>
    <w:link w:val="Rodap"/>
    <w:uiPriority w:val="99"/>
    <w:rsid w:val="00EB7B65"/>
  </w:style>
  <w:style w:type="character" w:customStyle="1" w:styleId="LinkdaInternet">
    <w:name w:val="Link da Internet"/>
    <w:rsid w:val="00EB7B65"/>
    <w:rPr>
      <w:color w:val="000080"/>
      <w:u w:val="single"/>
    </w:rPr>
  </w:style>
  <w:style w:type="paragraph" w:styleId="Corpodetexto">
    <w:name w:val="Body Text"/>
    <w:basedOn w:val="Normal"/>
    <w:link w:val="CorpodetextoChar"/>
    <w:uiPriority w:val="1"/>
    <w:qFormat/>
    <w:rsid w:val="00EB7B65"/>
    <w:rPr>
      <w:sz w:val="24"/>
      <w:szCs w:val="24"/>
    </w:rPr>
  </w:style>
  <w:style w:type="character" w:customStyle="1" w:styleId="CorpodetextoChar">
    <w:name w:val="Corpo de texto Char"/>
    <w:basedOn w:val="Fontepargpadro"/>
    <w:link w:val="Corpodetexto"/>
    <w:uiPriority w:val="1"/>
    <w:rsid w:val="00EB7B65"/>
    <w:rPr>
      <w:rFonts w:ascii="Times New Roman" w:eastAsia="Times New Roman" w:hAnsi="Times New Roman" w:cs="Times New Roman"/>
      <w:kern w:val="0"/>
      <w:lang w:val="pt-PT"/>
      <w14:ligatures w14:val="none"/>
    </w:rPr>
  </w:style>
  <w:style w:type="paragraph" w:styleId="Lista">
    <w:name w:val="List"/>
    <w:basedOn w:val="Corpodetexto"/>
    <w:rsid w:val="00EB7B65"/>
    <w:rPr>
      <w:rFonts w:cs="Arial"/>
    </w:rPr>
  </w:style>
  <w:style w:type="paragraph" w:styleId="Legenda">
    <w:name w:val="caption"/>
    <w:basedOn w:val="Normal"/>
    <w:qFormat/>
    <w:rsid w:val="00EB7B65"/>
    <w:pPr>
      <w:suppressLineNumbers/>
      <w:spacing w:before="120" w:after="120"/>
    </w:pPr>
    <w:rPr>
      <w:rFonts w:cs="Arial"/>
      <w:i/>
      <w:iCs/>
      <w:sz w:val="24"/>
      <w:szCs w:val="24"/>
    </w:rPr>
  </w:style>
  <w:style w:type="paragraph" w:customStyle="1" w:styleId="ndice">
    <w:name w:val="Índice"/>
    <w:basedOn w:val="Normal"/>
    <w:qFormat/>
    <w:rsid w:val="00EB7B65"/>
    <w:pPr>
      <w:suppressLineNumbers/>
    </w:pPr>
    <w:rPr>
      <w:rFonts w:cs="Arial"/>
    </w:rPr>
  </w:style>
  <w:style w:type="paragraph" w:customStyle="1" w:styleId="TableParagraph">
    <w:name w:val="Table Paragraph"/>
    <w:basedOn w:val="Normal"/>
    <w:uiPriority w:val="1"/>
    <w:qFormat/>
    <w:rsid w:val="00EB7B65"/>
    <w:pPr>
      <w:spacing w:before="64"/>
    </w:pPr>
  </w:style>
  <w:style w:type="paragraph" w:customStyle="1" w:styleId="CabealhoeRodap">
    <w:name w:val="Cabeçalho e Rodapé"/>
    <w:basedOn w:val="Normal"/>
    <w:qFormat/>
    <w:rsid w:val="00EB7B65"/>
  </w:style>
  <w:style w:type="paragraph" w:customStyle="1" w:styleId="Contedodoquadro">
    <w:name w:val="Conteúdo do quadro"/>
    <w:basedOn w:val="Normal"/>
    <w:qFormat/>
    <w:rsid w:val="00EB7B65"/>
  </w:style>
  <w:style w:type="table" w:customStyle="1" w:styleId="TableNormal">
    <w:name w:val="Table Normal"/>
    <w:uiPriority w:val="2"/>
    <w:semiHidden/>
    <w:unhideWhenUsed/>
    <w:qFormat/>
    <w:rsid w:val="00EB7B65"/>
    <w:pPr>
      <w:suppressAutoHyphens/>
      <w:spacing w:after="0" w:line="240" w:lineRule="auto"/>
    </w:pPr>
    <w:rPr>
      <w:kern w:val="0"/>
      <w:sz w:val="22"/>
      <w:szCs w:val="22"/>
      <w:lang w:val="en-US"/>
      <w14:ligatures w14:val="none"/>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4A2AB6"/>
    <w:rPr>
      <w:rFonts w:ascii="Tahoma" w:hAnsi="Tahoma" w:cs="Tahoma"/>
      <w:sz w:val="16"/>
      <w:szCs w:val="16"/>
    </w:rPr>
  </w:style>
  <w:style w:type="character" w:customStyle="1" w:styleId="TextodebaloChar">
    <w:name w:val="Texto de balão Char"/>
    <w:basedOn w:val="Fontepargpadro"/>
    <w:link w:val="Textodebalo"/>
    <w:uiPriority w:val="99"/>
    <w:semiHidden/>
    <w:rsid w:val="004A2AB6"/>
    <w:rPr>
      <w:rFonts w:ascii="Tahoma" w:eastAsia="Times New Roman" w:hAnsi="Tahoma" w:cs="Tahoma"/>
      <w:kern w:val="0"/>
      <w:sz w:val="16"/>
      <w:szCs w:val="16"/>
      <w:lang w:val="pt-PT"/>
      <w14:ligatures w14:val="none"/>
    </w:rPr>
  </w:style>
  <w:style w:type="table" w:styleId="Tabelacomgrade">
    <w:name w:val="Table Grid"/>
    <w:basedOn w:val="Tabelanormal"/>
    <w:uiPriority w:val="59"/>
    <w:rsid w:val="0054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5402C6"/>
    <w:pPr>
      <w:spacing w:after="0" w:line="240" w:lineRule="auto"/>
      <w:jc w:val="both"/>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3871</Words>
  <Characters>20908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Jadson Moura</dc:creator>
  <cp:lastModifiedBy>leidiane dos Santos Lucas</cp:lastModifiedBy>
  <cp:revision>13</cp:revision>
  <cp:lastPrinted>2025-09-12T00:37:00Z</cp:lastPrinted>
  <dcterms:created xsi:type="dcterms:W3CDTF">2025-09-12T00:12:00Z</dcterms:created>
  <dcterms:modified xsi:type="dcterms:W3CDTF">2025-09-12T00:37:00Z</dcterms:modified>
</cp:coreProperties>
</file>